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7B7F" w:rsidRPr="001A0A59" w:rsidRDefault="00E77B7F" w:rsidP="00244981">
      <w:pPr>
        <w:pStyle w:val="berschrift1"/>
        <w:spacing w:before="0" w:after="0" w:line="276" w:lineRule="auto"/>
        <w:jc w:val="left"/>
      </w:pPr>
      <w:r w:rsidRPr="001A0A59">
        <w:t>Réfection d’une couche de roulement : une petite fraiseuse compacte joue dans la cour des grandes</w:t>
      </w:r>
    </w:p>
    <w:p w:rsidR="00E77B7F" w:rsidRPr="001A0A59" w:rsidRDefault="00E77B7F" w:rsidP="002E765F">
      <w:pPr>
        <w:pStyle w:val="Text"/>
      </w:pPr>
    </w:p>
    <w:p w:rsidR="00E77B7F" w:rsidRPr="001A0A59" w:rsidRDefault="00E77B7F" w:rsidP="00252BD5">
      <w:pPr>
        <w:pStyle w:val="Text"/>
        <w:suppressAutoHyphens/>
        <w:rPr>
          <w:b/>
          <w:szCs w:val="22"/>
        </w:rPr>
      </w:pPr>
      <w:r w:rsidRPr="001A0A59">
        <w:rPr>
          <w:b/>
          <w:szCs w:val="22"/>
        </w:rPr>
        <w:t>Pour rénover la couche de roulement d’une route nationale en Allemagne, le prestataire de fraisage VORO, établi à Kassel, mise sur la flexibilité de la fraiseuse compacte W</w:t>
      </w:r>
      <w:r w:rsidR="00FA7909">
        <w:rPr>
          <w:b/>
          <w:szCs w:val="22"/>
        </w:rPr>
        <w:t>irtgen</w:t>
      </w:r>
      <w:r w:rsidRPr="001A0A59">
        <w:rPr>
          <w:b/>
          <w:szCs w:val="22"/>
        </w:rPr>
        <w:t xml:space="preserve"> W 100 </w:t>
      </w:r>
      <w:proofErr w:type="spellStart"/>
      <w:r w:rsidRPr="001A0A59">
        <w:rPr>
          <w:b/>
          <w:szCs w:val="22"/>
        </w:rPr>
        <w:t>CFi</w:t>
      </w:r>
      <w:proofErr w:type="spellEnd"/>
      <w:r w:rsidRPr="001A0A59">
        <w:rPr>
          <w:b/>
          <w:szCs w:val="22"/>
        </w:rPr>
        <w:t>.</w:t>
      </w:r>
    </w:p>
    <w:p w:rsidR="00E77B7F" w:rsidRPr="001A0A59" w:rsidRDefault="00E77B7F" w:rsidP="00244981">
      <w:pPr>
        <w:pStyle w:val="Text"/>
        <w:spacing w:line="276" w:lineRule="auto"/>
        <w:rPr>
          <w:lang w:eastAsia="de-DE"/>
        </w:rPr>
      </w:pPr>
    </w:p>
    <w:p w:rsidR="00E77B7F" w:rsidRPr="001A0A59" w:rsidRDefault="00E77B7F" w:rsidP="00252BD5">
      <w:pPr>
        <w:pStyle w:val="Text"/>
        <w:suppressAutoHyphens/>
        <w:rPr>
          <w:szCs w:val="22"/>
        </w:rPr>
      </w:pPr>
      <w:r w:rsidRPr="001A0A59">
        <w:t xml:space="preserve">La B3 s’étend sur plus de </w:t>
      </w:r>
      <w:smartTag w:uri="urn:schemas-microsoft-com:office:smarttags" w:element="metricconverter">
        <w:smartTagPr>
          <w:attr w:name="ProductID" w:val="755 km"/>
        </w:smartTagPr>
        <w:r w:rsidRPr="001A0A59">
          <w:t>755 km</w:t>
        </w:r>
      </w:smartTag>
      <w:r w:rsidRPr="001A0A59">
        <w:t xml:space="preserve"> de longueur, reliant Buxtehude au nord de l’Allemagne à la frontière suisse au sud de l’Allemagne. À hauteur de la commune de </w:t>
      </w:r>
      <w:proofErr w:type="spellStart"/>
      <w:r w:rsidRPr="001A0A59">
        <w:t>Jesberg</w:t>
      </w:r>
      <w:proofErr w:type="spellEnd"/>
      <w:r w:rsidRPr="001A0A59">
        <w:t xml:space="preserve">, dans le Land de Hesse, il était devenu nécessaire de fraiser certaines parties endommagées </w:t>
      </w:r>
      <w:r>
        <w:t>du revêtement en enrobé d’</w:t>
      </w:r>
      <w:r w:rsidRPr="001A0A59">
        <w:t xml:space="preserve">une voie de la chaussée, tout en maintenant la circulation sur la voie </w:t>
      </w:r>
      <w:r>
        <w:t>en direction opposée</w:t>
      </w:r>
      <w:r w:rsidRPr="001A0A59">
        <w:t xml:space="preserve">. Au total, il a fallu enlever </w:t>
      </w:r>
      <w:smartTag w:uri="urn:schemas-microsoft-com:office:smarttags" w:element="metricconverter">
        <w:smartTagPr>
          <w:attr w:name="ProductID" w:val="1 200 m²"/>
        </w:smartTagPr>
        <w:r w:rsidRPr="001A0A59">
          <w:t>1 200 m²</w:t>
        </w:r>
      </w:smartTag>
      <w:r w:rsidRPr="001A0A59">
        <w:t xml:space="preserve"> de couche de roulement en enrobé sur une profondeur de </w:t>
      </w:r>
      <w:smartTag w:uri="urn:schemas-microsoft-com:office:smarttags" w:element="metricconverter">
        <w:smartTagPr>
          <w:attr w:name="ProductID" w:val="4 cm"/>
        </w:smartTagPr>
        <w:r w:rsidRPr="001A0A59">
          <w:t>4 cm</w:t>
        </w:r>
      </w:smartTag>
      <w:r w:rsidRPr="001A0A59">
        <w:t xml:space="preserve">, la superficie à fraiser se répartissant en 13 différents tronçons de </w:t>
      </w:r>
      <w:smartTag w:uri="urn:schemas-microsoft-com:office:smarttags" w:element="metricconverter">
        <w:smartTagPr>
          <w:attr w:name="ProductID" w:val="3,50 m"/>
        </w:smartTagPr>
        <w:r w:rsidRPr="001A0A59">
          <w:t>3,50 m</w:t>
        </w:r>
      </w:smartTag>
      <w:r w:rsidRPr="001A0A59">
        <w:t xml:space="preserve"> de largeur chacun, espacés de </w:t>
      </w:r>
      <w:smartTag w:uri="urn:schemas-microsoft-com:office:smarttags" w:element="metricconverter">
        <w:smartTagPr>
          <w:attr w:name="ProductID" w:val="50 m"/>
        </w:smartTagPr>
        <w:r w:rsidRPr="001A0A59">
          <w:t>50 m</w:t>
        </w:r>
      </w:smartTag>
      <w:r w:rsidRPr="001A0A59">
        <w:t xml:space="preserve"> à </w:t>
      </w:r>
      <w:smartTag w:uri="urn:schemas-microsoft-com:office:smarttags" w:element="metricconverter">
        <w:smartTagPr>
          <w:attr w:name="ProductID" w:val="100 m"/>
        </w:smartTagPr>
        <w:smartTag w:uri="urn:schemas-microsoft-com:office:smarttags" w:element="metricconverter">
          <w:smartTagPr>
            <w:attr w:name="ProductID" w:val="100 m"/>
          </w:smartTagPr>
          <w:r w:rsidRPr="001A0A59">
            <w:t>100 m</w:t>
          </w:r>
        </w:smartTag>
        <w:r>
          <w:t xml:space="preserve"> les uns des autres</w:t>
        </w:r>
      </w:smartTag>
      <w:r w:rsidRPr="001A0A59">
        <w:t>.</w:t>
      </w:r>
    </w:p>
    <w:p w:rsidR="00E77B7F" w:rsidRPr="001A0A59" w:rsidRDefault="00E77B7F" w:rsidP="00244981">
      <w:pPr>
        <w:pStyle w:val="Text"/>
        <w:spacing w:line="276" w:lineRule="auto"/>
        <w:rPr>
          <w:lang w:eastAsia="de-DE"/>
        </w:rPr>
      </w:pPr>
    </w:p>
    <w:p w:rsidR="00E77B7F" w:rsidRPr="001A0A59" w:rsidRDefault="00E77B7F" w:rsidP="0014683F">
      <w:pPr>
        <w:pStyle w:val="Text"/>
        <w:spacing w:line="276" w:lineRule="auto"/>
        <w:rPr>
          <w:rStyle w:val="Hervorhebung"/>
          <w:szCs w:val="22"/>
        </w:rPr>
      </w:pPr>
      <w:r w:rsidRPr="001A0A59">
        <w:rPr>
          <w:b/>
          <w:szCs w:val="22"/>
        </w:rPr>
        <w:t>Maniable et flexible, mais productive comme une grande</w:t>
      </w:r>
    </w:p>
    <w:p w:rsidR="00E77B7F" w:rsidRPr="001A0A59" w:rsidRDefault="00E77B7F" w:rsidP="00252BD5">
      <w:pPr>
        <w:pStyle w:val="Text"/>
        <w:suppressAutoHyphens/>
        <w:rPr>
          <w:szCs w:val="22"/>
        </w:rPr>
      </w:pPr>
      <w:r w:rsidRPr="001A0A59">
        <w:t>« </w:t>
      </w:r>
      <w:r>
        <w:t>Pour ce projet, n</w:t>
      </w:r>
      <w:r w:rsidRPr="001A0A59">
        <w:t xml:space="preserve">ous avons opté pour la fraiseuse compacte de type W 100 </w:t>
      </w:r>
      <w:proofErr w:type="spellStart"/>
      <w:r w:rsidRPr="001A0A59">
        <w:t>CFi</w:t>
      </w:r>
      <w:proofErr w:type="spellEnd"/>
      <w:r w:rsidRPr="001A0A59">
        <w:t xml:space="preserve"> car elle atteint un rendement surfacique élevé à faible consommation de carburant et, compacte et maniable, elle peut être rapidement transférée d’un chantier à l’autre », explique Alexander </w:t>
      </w:r>
      <w:proofErr w:type="spellStart"/>
      <w:r w:rsidRPr="001A0A59">
        <w:t>Emde</w:t>
      </w:r>
      <w:proofErr w:type="spellEnd"/>
      <w:r w:rsidRPr="001A0A59">
        <w:t xml:space="preserve">, gérant de VORO </w:t>
      </w:r>
      <w:proofErr w:type="spellStart"/>
      <w:r w:rsidRPr="001A0A59">
        <w:t>Straßenfräsdienst</w:t>
      </w:r>
      <w:proofErr w:type="spellEnd"/>
      <w:r w:rsidRPr="001A0A59">
        <w:t xml:space="preserve"> GmbH.  </w:t>
      </w:r>
    </w:p>
    <w:p w:rsidR="00E77B7F" w:rsidRPr="001A0A59" w:rsidRDefault="00E77B7F" w:rsidP="00252BD5">
      <w:pPr>
        <w:pStyle w:val="Text"/>
        <w:suppressAutoHyphens/>
        <w:rPr>
          <w:szCs w:val="22"/>
        </w:rPr>
      </w:pPr>
    </w:p>
    <w:p w:rsidR="00E77B7F" w:rsidRPr="001A0A59" w:rsidRDefault="00E77B7F" w:rsidP="00252BD5">
      <w:pPr>
        <w:pStyle w:val="Text"/>
        <w:suppressAutoHyphens/>
        <w:rPr>
          <w:szCs w:val="22"/>
        </w:rPr>
      </w:pPr>
      <w:r w:rsidRPr="001A0A59">
        <w:t xml:space="preserve">Les clients peuvent choisir entre pas moins de 8 modèles Compact Class, avec des largeurs de fraisage standard allant de 1,0 à </w:t>
      </w:r>
      <w:smartTag w:uri="urn:schemas-microsoft-com:office:smarttags" w:element="metricconverter">
        <w:smartTagPr>
          <w:attr w:name="ProductID" w:val="1,5 m"/>
        </w:smartTagPr>
        <w:r w:rsidRPr="001A0A59">
          <w:t>1,5 m</w:t>
        </w:r>
      </w:smartTag>
      <w:r w:rsidRPr="001A0A59">
        <w:t xml:space="preserve"> et des profondeurs de fraisage jusqu’à </w:t>
      </w:r>
      <w:smartTag w:uri="urn:schemas-microsoft-com:office:smarttags" w:element="metricconverter">
        <w:smartTagPr>
          <w:attr w:name="ProductID" w:val="330 mm"/>
        </w:smartTagPr>
        <w:r w:rsidRPr="001A0A59">
          <w:t>330 mm</w:t>
        </w:r>
      </w:smartTag>
      <w:r w:rsidRPr="001A0A59">
        <w:t xml:space="preserve">. Avec le système FCS (Flexible Cutter System), il est même possible de travailler sur des largeurs allant de </w:t>
      </w:r>
      <w:smartTag w:uri="urn:schemas-microsoft-com:office:smarttags" w:element="metricconverter">
        <w:smartTagPr>
          <w:attr w:name="ProductID" w:val="8 cm"/>
        </w:smartTagPr>
        <w:r w:rsidRPr="001A0A59">
          <w:t>8 cm</w:t>
        </w:r>
      </w:smartTag>
      <w:r w:rsidRPr="001A0A59">
        <w:t xml:space="preserve"> à </w:t>
      </w:r>
      <w:smartTag w:uri="urn:schemas-microsoft-com:office:smarttags" w:element="metricconverter">
        <w:smartTagPr>
          <w:attr w:name="ProductID" w:val="1,5 m"/>
        </w:smartTagPr>
        <w:r w:rsidRPr="001A0A59">
          <w:t>1,5 m</w:t>
        </w:r>
      </w:smartTag>
      <w:r w:rsidRPr="001A0A59">
        <w:t xml:space="preserve">. Toutes les machines de la série – dont font partie les W 100 CF / W 100 </w:t>
      </w:r>
      <w:proofErr w:type="spellStart"/>
      <w:r w:rsidRPr="001A0A59">
        <w:t>CFi</w:t>
      </w:r>
      <w:proofErr w:type="spellEnd"/>
      <w:r w:rsidRPr="001A0A59">
        <w:t xml:space="preserve">, W 120 CF / W 120 </w:t>
      </w:r>
      <w:proofErr w:type="spellStart"/>
      <w:r w:rsidRPr="001A0A59">
        <w:t>CFi</w:t>
      </w:r>
      <w:proofErr w:type="spellEnd"/>
      <w:r w:rsidRPr="001A0A59">
        <w:t>, W 130 CF /</w:t>
      </w:r>
      <w:r w:rsidR="00FA7909">
        <w:br/>
      </w:r>
      <w:r w:rsidRPr="001A0A59">
        <w:t xml:space="preserve">W 130 </w:t>
      </w:r>
      <w:proofErr w:type="spellStart"/>
      <w:r w:rsidRPr="001A0A59">
        <w:t>CFi</w:t>
      </w:r>
      <w:proofErr w:type="spellEnd"/>
      <w:r w:rsidRPr="001A0A59">
        <w:t xml:space="preserve"> et W 150 CF / W 150 </w:t>
      </w:r>
      <w:proofErr w:type="spellStart"/>
      <w:r w:rsidRPr="001A0A59">
        <w:t>CFi</w:t>
      </w:r>
      <w:proofErr w:type="spellEnd"/>
      <w:r w:rsidRPr="001A0A59">
        <w:t xml:space="preserve"> – convainquent par une performance et une rentabilité élevées. Leur répertoire comporte aussi bien les travaux classiques de petites fraiseuses, comme les réparations partielles de chaussée, que des travaux normalement réservés aux grandes fraiseuses, tels que le décaissement total de chaussées. Mais les fraiseuses compactes </w:t>
      </w:r>
      <w:r w:rsidR="00FA7909">
        <w:t>Wirtgen</w:t>
      </w:r>
      <w:r w:rsidRPr="001A0A59">
        <w:t xml:space="preserve"> ne se distinguent pas uniquement par leur très grande souplesse d’utilisation. Réunissant les avantages de la gamme des petites et des grandes fraiseuses, ainsi que ceux liés au système de conduite commun et en particulier à l’implémentation des technologies de commande les plus modernes, la gamme compacte de </w:t>
      </w:r>
      <w:r w:rsidR="00FA7909">
        <w:t>Wirtgen</w:t>
      </w:r>
      <w:r w:rsidRPr="001A0A59">
        <w:t xml:space="preserve"> représente avant tout le prochain échelon du développement des fraiseuses à froid.</w:t>
      </w:r>
    </w:p>
    <w:p w:rsidR="00E77B7F" w:rsidRPr="001A0A59" w:rsidRDefault="00E77B7F" w:rsidP="0014683F">
      <w:pPr>
        <w:pStyle w:val="Text"/>
        <w:spacing w:line="276" w:lineRule="auto"/>
        <w:rPr>
          <w:rStyle w:val="Hervorhebung"/>
          <w:b w:val="0"/>
        </w:rPr>
      </w:pPr>
    </w:p>
    <w:p w:rsidR="00E77B7F" w:rsidRPr="001A0A59" w:rsidRDefault="00E77B7F" w:rsidP="0014683F">
      <w:pPr>
        <w:pStyle w:val="Text"/>
        <w:spacing w:line="276" w:lineRule="auto"/>
        <w:rPr>
          <w:rStyle w:val="Hervorhebung"/>
          <w:szCs w:val="22"/>
        </w:rPr>
      </w:pPr>
      <w:r w:rsidRPr="001A0A59">
        <w:rPr>
          <w:b/>
          <w:szCs w:val="22"/>
        </w:rPr>
        <w:t>Un travail efficace grâce à une performance accrue</w:t>
      </w:r>
    </w:p>
    <w:p w:rsidR="00E77B7F" w:rsidRPr="001A0A59" w:rsidRDefault="00E77B7F" w:rsidP="006E0B99">
      <w:pPr>
        <w:pStyle w:val="Text"/>
        <w:suppressAutoHyphens/>
        <w:rPr>
          <w:szCs w:val="22"/>
        </w:rPr>
      </w:pPr>
      <w:r w:rsidRPr="001A0A59">
        <w:t xml:space="preserve">Équipée d’un moteur de 257 kW, la </w:t>
      </w:r>
      <w:r w:rsidR="00FA7909">
        <w:t>Wirtgen</w:t>
      </w:r>
      <w:r w:rsidRPr="001A0A59">
        <w:t xml:space="preserve"> W 100 </w:t>
      </w:r>
      <w:proofErr w:type="spellStart"/>
      <w:r w:rsidRPr="001A0A59">
        <w:t>CFi</w:t>
      </w:r>
      <w:proofErr w:type="spellEnd"/>
      <w:r w:rsidRPr="001A0A59">
        <w:t xml:space="preserve"> est, malgré son énorme puissance, conforme aux strictes exigences des normes d’émission de l’Union européenne phase 4 et des États-Unis </w:t>
      </w:r>
      <w:proofErr w:type="spellStart"/>
      <w:r w:rsidRPr="001A0A59">
        <w:t>Tier</w:t>
      </w:r>
      <w:proofErr w:type="spellEnd"/>
      <w:r w:rsidRPr="001A0A59">
        <w:t xml:space="preserve"> 4 Final. Le groupe d’entraînement est conçu pour une profondeur de fraisage maximum de </w:t>
      </w:r>
      <w:smartTag w:uri="urn:schemas-microsoft-com:office:smarttags" w:element="metricconverter">
        <w:smartTagPr>
          <w:attr w:name="ProductID" w:val="33 cm"/>
        </w:smartTagPr>
        <w:r w:rsidRPr="001A0A59">
          <w:t>33 cm</w:t>
        </w:r>
      </w:smartTag>
      <w:r w:rsidRPr="001A0A59">
        <w:t xml:space="preserve">. L’entraînement </w:t>
      </w:r>
      <w:r w:rsidRPr="001A0A59">
        <w:lastRenderedPageBreak/>
        <w:t xml:space="preserve">mécanique du tambour de fraisage transmet le couple du moteur au tambour de fraisage pour fournir un rendement optimal. </w:t>
      </w:r>
    </w:p>
    <w:p w:rsidR="00E77B7F" w:rsidRPr="001A0A59" w:rsidRDefault="00E77B7F" w:rsidP="006E0B99">
      <w:pPr>
        <w:pStyle w:val="Text"/>
        <w:suppressAutoHyphens/>
        <w:rPr>
          <w:szCs w:val="22"/>
        </w:rPr>
      </w:pPr>
    </w:p>
    <w:p w:rsidR="00E77B7F" w:rsidRPr="001A0A59" w:rsidRDefault="00E77B7F" w:rsidP="006E0B99">
      <w:pPr>
        <w:pStyle w:val="Text"/>
        <w:suppressAutoHyphens/>
        <w:rPr>
          <w:szCs w:val="22"/>
        </w:rPr>
      </w:pPr>
      <w:r w:rsidRPr="001A0A59">
        <w:t xml:space="preserve">« Les pics à queue ronde de la génération X de WIRTGEN ont fraisé sans effort les </w:t>
      </w:r>
      <w:smartTag w:uri="urn:schemas-microsoft-com:office:smarttags" w:element="metricconverter">
        <w:smartTagPr>
          <w:attr w:name="ProductID" w:val="4 cm"/>
        </w:smartTagPr>
        <w:r w:rsidRPr="001A0A59">
          <w:t>4 cm</w:t>
        </w:r>
      </w:smartTag>
      <w:r w:rsidRPr="001A0A59">
        <w:t xml:space="preserve"> de couche de roulement tout en </w:t>
      </w:r>
      <w:r w:rsidR="00290A6C">
        <w:t>produisant une surface plane et r</w:t>
      </w:r>
      <w:r>
        <w:t>égulière</w:t>
      </w:r>
      <w:r w:rsidRPr="001A0A59">
        <w:t xml:space="preserve"> », rapporte </w:t>
      </w:r>
      <w:proofErr w:type="spellStart"/>
      <w:r w:rsidRPr="001A0A59">
        <w:t>Sigbert</w:t>
      </w:r>
      <w:proofErr w:type="spellEnd"/>
      <w:r w:rsidRPr="001A0A59">
        <w:t xml:space="preserve"> Werner, conducteur de fraiseuses chez VORO. « En outre, l’insonorisation de la machine est excellente et le moteur est silencieux même à plein charge », ajoute </w:t>
      </w:r>
      <w:proofErr w:type="spellStart"/>
      <w:r w:rsidRPr="001A0A59">
        <w:t>Sigbert</w:t>
      </w:r>
      <w:proofErr w:type="spellEnd"/>
      <w:r w:rsidRPr="001A0A59">
        <w:t xml:space="preserve"> Werner. </w:t>
      </w:r>
    </w:p>
    <w:p w:rsidR="00E77B7F" w:rsidRPr="001A0A59" w:rsidRDefault="00E77B7F" w:rsidP="006E0B99">
      <w:pPr>
        <w:pStyle w:val="Text"/>
        <w:suppressAutoHyphens/>
        <w:rPr>
          <w:szCs w:val="22"/>
        </w:rPr>
      </w:pPr>
    </w:p>
    <w:p w:rsidR="00E77B7F" w:rsidRPr="001A0A59" w:rsidRDefault="00E77B7F" w:rsidP="006E0B99">
      <w:pPr>
        <w:pStyle w:val="Text"/>
        <w:suppressAutoHyphens/>
        <w:rPr>
          <w:szCs w:val="22"/>
        </w:rPr>
      </w:pPr>
      <w:r w:rsidRPr="001A0A59">
        <w:t xml:space="preserve">De plus, le kit de conduite dynamique permet d’atteindre une vitesse allant jusqu’à </w:t>
      </w:r>
      <w:smartTag w:uri="urn:schemas-microsoft-com:office:smarttags" w:element="metricconverter">
        <w:smartTagPr>
          <w:attr w:name="ProductID" w:val="7,5 km/h"/>
        </w:smartTagPr>
        <w:r w:rsidRPr="001A0A59">
          <w:t>7,5 km/h</w:t>
        </w:r>
      </w:smartTag>
      <w:r w:rsidRPr="001A0A59">
        <w:t xml:space="preserve"> et donc de se rendre rapidement sur la surface à fraiser. L</w:t>
      </w:r>
      <w:r>
        <w:t xml:space="preserve">a longueur totale du chantier étant de </w:t>
      </w:r>
      <w:r w:rsidRPr="001A0A59">
        <w:t xml:space="preserve">1,2 km, ce point était essentiel pour un déroulement rapide des travaux de fraisage. </w:t>
      </w:r>
    </w:p>
    <w:p w:rsidR="00E77B7F" w:rsidRPr="001A0A59" w:rsidRDefault="00E77B7F" w:rsidP="006E0B99">
      <w:pPr>
        <w:pStyle w:val="Text"/>
        <w:suppressAutoHyphens/>
        <w:rPr>
          <w:szCs w:val="22"/>
        </w:rPr>
      </w:pPr>
    </w:p>
    <w:p w:rsidR="00E77B7F" w:rsidRPr="001A0A59" w:rsidRDefault="00E77B7F" w:rsidP="006E0B99">
      <w:pPr>
        <w:pStyle w:val="Text"/>
        <w:suppressAutoHyphens/>
        <w:rPr>
          <w:b/>
          <w:szCs w:val="22"/>
        </w:rPr>
      </w:pPr>
      <w:r w:rsidRPr="001A0A59">
        <w:rPr>
          <w:b/>
          <w:szCs w:val="22"/>
        </w:rPr>
        <w:t>Une nouvelle technologie de commande qui fait référence</w:t>
      </w:r>
    </w:p>
    <w:p w:rsidR="00E77B7F" w:rsidRPr="001A0A59" w:rsidRDefault="00E77B7F" w:rsidP="006E0B99">
      <w:pPr>
        <w:pStyle w:val="Text"/>
        <w:suppressAutoHyphens/>
        <w:rPr>
          <w:szCs w:val="22"/>
        </w:rPr>
      </w:pPr>
      <w:r w:rsidRPr="001A0A59">
        <w:t>Le nouveau système de conduite, avec son accoudoir multifonctions et son système de nivellement entièrement intégré L</w:t>
      </w:r>
      <w:r w:rsidR="00FA7909">
        <w:t>EVEL PRO PLUS</w:t>
      </w:r>
      <w:r w:rsidRPr="001A0A59">
        <w:t xml:space="preserve">, assure des résultats de fraisage d’excellente qualité. Il permet en effet au conducteur de se concentrer presque exclusivement sur le processus de fraisage. « Après une courte période d’adaptation au tout nouveau système de commande, le travail nous a paru bien plus facile qu’auparavant », explique </w:t>
      </w:r>
      <w:proofErr w:type="spellStart"/>
      <w:r w:rsidRPr="001A0A59">
        <w:t>Sigbert</w:t>
      </w:r>
      <w:proofErr w:type="spellEnd"/>
      <w:r w:rsidRPr="001A0A59">
        <w:t xml:space="preserve"> Werner, faisant le point sur son expérience avec le nouveau système de conduite. Un des points forts en est l’accoudoir multifonctions ergonomique. Il permet de représenter sur l’écran couleur toutes les principales informations, dont l</w:t>
      </w:r>
      <w:r>
        <w:t>a saisie</w:t>
      </w:r>
      <w:r w:rsidRPr="001A0A59">
        <w:t xml:space="preserve"> et la représentation des données de chantier. De plus, quatre touches </w:t>
      </w:r>
      <w:r>
        <w:t xml:space="preserve">de </w:t>
      </w:r>
      <w:r w:rsidRPr="001A0A59">
        <w:t xml:space="preserve">favoris peuvent être librement programmées avec 20 fonctions différentes. </w:t>
      </w:r>
      <w:r>
        <w:t>Avec la</w:t>
      </w:r>
      <w:r w:rsidRPr="001A0A59">
        <w:t xml:space="preserve"> direction du bout des doigts</w:t>
      </w:r>
      <w:r>
        <w:t xml:space="preserve">, le </w:t>
      </w:r>
      <w:r w:rsidRPr="001A0A59">
        <w:t>conducteur dispose, en plus du volant, d’une direction extrêmement précise via l’accoudoir multifonctions.</w:t>
      </w:r>
    </w:p>
    <w:p w:rsidR="00E77B7F" w:rsidRPr="001A0A59" w:rsidRDefault="00E77B7F" w:rsidP="006E0B99">
      <w:pPr>
        <w:pStyle w:val="Text"/>
        <w:suppressAutoHyphens/>
        <w:rPr>
          <w:szCs w:val="22"/>
        </w:rPr>
      </w:pPr>
    </w:p>
    <w:p w:rsidR="00E77B7F" w:rsidRPr="001A0A59" w:rsidRDefault="00E77B7F" w:rsidP="006E0B99">
      <w:pPr>
        <w:pStyle w:val="Text"/>
        <w:suppressAutoHyphens/>
        <w:rPr>
          <w:szCs w:val="22"/>
        </w:rPr>
      </w:pPr>
      <w:r w:rsidRPr="001A0A59">
        <w:t xml:space="preserve">De nombreuses fonctions automatiques et supplémentaires allègent encore la charge de travail du conducteur et permettent de gagner du temps. Ainsi, </w:t>
      </w:r>
      <w:r>
        <w:t>lors</w:t>
      </w:r>
      <w:r w:rsidRPr="001A0A59">
        <w:t xml:space="preserve"> </w:t>
      </w:r>
      <w:r>
        <w:t>d</w:t>
      </w:r>
      <w:r w:rsidRPr="001A0A59">
        <w:t xml:space="preserve">es travaux </w:t>
      </w:r>
      <w:r>
        <w:t>sur</w:t>
      </w:r>
      <w:r w:rsidRPr="001A0A59">
        <w:t xml:space="preserve"> la B3, la possibilité de rétracter automatiquement le train de roulement arrière droit de la fraiseuse </w:t>
      </w:r>
      <w:r>
        <w:t xml:space="preserve">compacte </w:t>
      </w:r>
      <w:r w:rsidRPr="001A0A59">
        <w:t xml:space="preserve">sur une simple pression de touche, </w:t>
      </w:r>
      <w:r w:rsidR="00290A6C">
        <w:t>entre autres</w:t>
      </w:r>
      <w:r w:rsidRPr="001A0A59">
        <w:t xml:space="preserve">, a contribué à un déroulement rapide des travaux de fraisage. La roue peut être rentrée sans devoir abaisser le tambour de fraisage ni débloquer de boulon manuellement. Outre la « position de base », le train de roulement arrière droit peut </w:t>
      </w:r>
      <w:r>
        <w:t xml:space="preserve">désormais </w:t>
      </w:r>
      <w:r w:rsidR="00290A6C" w:rsidRPr="00290A6C">
        <w:t xml:space="preserve">être </w:t>
      </w:r>
      <w:r w:rsidRPr="001A0A59">
        <w:t xml:space="preserve">également mis en « position sortie » – le train de roulement se trouve alors dans le cercle de taille et permet ainsi de positionner simplement la machine sur la bande de fraisage adjacente à droite – et en « position rentrée ». Sur le chantier de la B3, la première bande à fraiser longeait une barrière de sécurité. </w:t>
      </w:r>
      <w:proofErr w:type="spellStart"/>
      <w:r w:rsidRPr="001A0A59">
        <w:t>Sigbert</w:t>
      </w:r>
      <w:proofErr w:type="spellEnd"/>
      <w:r w:rsidRPr="001A0A59">
        <w:t xml:space="preserve"> Werner a donc mis le train de roulement en « position rentrée » afin de pouvoir fraiser le long de la chaussée extérieure avec le bord de fraisage niveau zéro. Afin d’empêcher que le panneau latéral ne s’enfonce dans les terrain</w:t>
      </w:r>
      <w:r>
        <w:t>s</w:t>
      </w:r>
      <w:r w:rsidRPr="001A0A59">
        <w:t xml:space="preserve"> meuble</w:t>
      </w:r>
      <w:r>
        <w:t>s</w:t>
      </w:r>
      <w:r w:rsidRPr="001A0A59">
        <w:t xml:space="preserve"> – par exemple sur les matériaux blancs ou sur les bandes de gazon adjacentes, comme c’était le cas à </w:t>
      </w:r>
      <w:proofErr w:type="spellStart"/>
      <w:r w:rsidRPr="001A0A59">
        <w:t>Jesberg</w:t>
      </w:r>
      <w:proofErr w:type="spellEnd"/>
      <w:r w:rsidRPr="001A0A59">
        <w:t xml:space="preserve"> – celui-ci </w:t>
      </w:r>
      <w:r>
        <w:t>dispose</w:t>
      </w:r>
      <w:r w:rsidRPr="001A0A59">
        <w:t xml:space="preserve"> d’une position flottante proactive chargée de le relever à intervalles définis.</w:t>
      </w:r>
    </w:p>
    <w:p w:rsidR="00E77B7F" w:rsidRPr="001A0A59" w:rsidRDefault="00E77B7F" w:rsidP="006E0B99">
      <w:pPr>
        <w:pStyle w:val="Text"/>
        <w:suppressAutoHyphens/>
        <w:rPr>
          <w:szCs w:val="22"/>
        </w:rPr>
      </w:pPr>
    </w:p>
    <w:p w:rsidR="00E77B7F" w:rsidRPr="001A0A59" w:rsidRDefault="00E77B7F">
      <w:pPr>
        <w:rPr>
          <w:sz w:val="22"/>
          <w:szCs w:val="22"/>
        </w:rPr>
      </w:pPr>
      <w:r w:rsidRPr="001A0A59">
        <w:br w:type="page"/>
      </w:r>
    </w:p>
    <w:p w:rsidR="00E77B7F" w:rsidRPr="001A0A59" w:rsidRDefault="00E77B7F" w:rsidP="006E0B99">
      <w:pPr>
        <w:pStyle w:val="Text"/>
        <w:suppressAutoHyphens/>
        <w:rPr>
          <w:szCs w:val="22"/>
        </w:rPr>
      </w:pPr>
      <w:r w:rsidRPr="001A0A59">
        <w:lastRenderedPageBreak/>
        <w:t xml:space="preserve">Lors des processus de nivellement et de fraisage, </w:t>
      </w:r>
      <w:proofErr w:type="spellStart"/>
      <w:r w:rsidRPr="001A0A59">
        <w:t>Sigbert</w:t>
      </w:r>
      <w:proofErr w:type="spellEnd"/>
      <w:r w:rsidRPr="001A0A59">
        <w:t xml:space="preserve"> Werner disposait également d’un système automatique de positionnement </w:t>
      </w:r>
      <w:r>
        <w:t>pour l’aider à positionner</w:t>
      </w:r>
      <w:r w:rsidRPr="001A0A59">
        <w:t xml:space="preserve"> la W 100 CF dans la bande à fraiser. Au moment où le groupe de fraisage atteint la surface à fraiser, la vitesse de descente de la machine s’adapte automatiquement et le tambour de fraisage s’enfonce de façon contrôlée jusqu’à atteindre la valeur de consigne. En outre, les trains de roulement peuvent être ajustés par paliers de </w:t>
      </w:r>
      <w:smartTag w:uri="urn:schemas-microsoft-com:office:smarttags" w:element="metricconverter">
        <w:smartTagPr>
          <w:attr w:name="ProductID" w:val="1 mm"/>
        </w:smartTagPr>
        <w:r w:rsidRPr="001A0A59">
          <w:t>1 mm</w:t>
        </w:r>
      </w:smartTag>
      <w:r w:rsidRPr="001A0A59">
        <w:t xml:space="preserve"> ou de </w:t>
      </w:r>
      <w:smartTag w:uri="urn:schemas-microsoft-com:office:smarttags" w:element="metricconverter">
        <w:smartTagPr>
          <w:attr w:name="ProductID" w:val="5 mm"/>
        </w:smartTagPr>
        <w:r w:rsidRPr="001A0A59">
          <w:t>5 mm</w:t>
        </w:r>
      </w:smartTag>
      <w:r w:rsidRPr="001A0A59">
        <w:t xml:space="preserve"> au moyen de la nouvelle fonction de réglage millimétrique permettant de régler la profondeur de fraisage avec précision. Trois mémoires de réglage de hauteur permettent de sauvegarder les hauteurs les plus souvent utilisées par la machine et de les rappeler rapidement.</w:t>
      </w:r>
    </w:p>
    <w:p w:rsidR="00E77B7F" w:rsidRPr="001A0A59" w:rsidRDefault="00E77B7F" w:rsidP="006E0B99">
      <w:pPr>
        <w:pStyle w:val="Text"/>
        <w:suppressAutoHyphens/>
        <w:rPr>
          <w:szCs w:val="22"/>
        </w:rPr>
      </w:pPr>
    </w:p>
    <w:p w:rsidR="00E77B7F" w:rsidRPr="001A0A59" w:rsidRDefault="00E77B7F" w:rsidP="006E0B99">
      <w:pPr>
        <w:pStyle w:val="Text"/>
        <w:suppressAutoHyphens/>
        <w:rPr>
          <w:szCs w:val="22"/>
        </w:rPr>
      </w:pPr>
      <w:r w:rsidRPr="001A0A59">
        <w:rPr>
          <w:b/>
          <w:szCs w:val="22"/>
        </w:rPr>
        <w:t xml:space="preserve">Un ingénieux concept à vue dégagée pour un travail en toute sécurité sur les chantiers exigus </w:t>
      </w:r>
    </w:p>
    <w:p w:rsidR="00E77B7F" w:rsidRPr="001A0A59" w:rsidRDefault="00E77B7F" w:rsidP="006E0B99">
      <w:pPr>
        <w:pStyle w:val="Text"/>
        <w:suppressAutoHyphens/>
        <w:rPr>
          <w:szCs w:val="22"/>
        </w:rPr>
      </w:pPr>
      <w:r w:rsidRPr="001A0A59">
        <w:t xml:space="preserve">La circulation sur la voie </w:t>
      </w:r>
      <w:r>
        <w:t>opposée</w:t>
      </w:r>
      <w:r w:rsidRPr="001A0A59">
        <w:t xml:space="preserve"> </w:t>
      </w:r>
      <w:r>
        <w:t>étant maintenue</w:t>
      </w:r>
      <w:r w:rsidRPr="001A0A59">
        <w:t xml:space="preserve"> pendant les travaux de réfection et la machine devant être souvent déplacée, la fraiseuse compacte W</w:t>
      </w:r>
      <w:r w:rsidR="00FA7909">
        <w:t>irtgen</w:t>
      </w:r>
      <w:r w:rsidRPr="001A0A59">
        <w:t xml:space="preserve"> est apparue comme l’engin idéal pour ce chantier. En effet, son ingénieux concept à vue dégagée permet au conducteur d’effectuer les manœuvres avec une précision millimétrique. Le châssis de la W 100 </w:t>
      </w:r>
      <w:proofErr w:type="spellStart"/>
      <w:r w:rsidRPr="001A0A59">
        <w:t>CFi</w:t>
      </w:r>
      <w:proofErr w:type="spellEnd"/>
      <w:r w:rsidRPr="001A0A59">
        <w:t xml:space="preserve">, nettement plus étroit que celui du modèle précédent, offre au conducteur une </w:t>
      </w:r>
      <w:r>
        <w:t xml:space="preserve">meilleure visibilité </w:t>
      </w:r>
      <w:r w:rsidRPr="001A0A59">
        <w:t xml:space="preserve">vers l’avant. </w:t>
      </w:r>
      <w:proofErr w:type="spellStart"/>
      <w:r w:rsidRPr="001A0A59">
        <w:t>Décalable</w:t>
      </w:r>
      <w:proofErr w:type="spellEnd"/>
      <w:r w:rsidRPr="001A0A59">
        <w:t xml:space="preserve"> de </w:t>
      </w:r>
      <w:smartTag w:uri="urn:schemas-microsoft-com:office:smarttags" w:element="metricconverter">
        <w:smartTagPr>
          <w:attr w:name="ProductID" w:val="200 mm"/>
        </w:smartTagPr>
        <w:r w:rsidRPr="001A0A59">
          <w:t>200 mm</w:t>
        </w:r>
      </w:smartTag>
      <w:r w:rsidRPr="001A0A59">
        <w:t xml:space="preserve"> vers l’extérieur par commande hydraulique, le poste de conduite assure une vue optimale devant le groupe de fraisage et sur le train de roulement avant droit. Grâce au dispositif vidéo, le conducteur de la machine peut également contrôler le bord de fraisage gauche ou le déversement du matériau sur un écran </w:t>
      </w:r>
      <w:proofErr w:type="gramStart"/>
      <w:r w:rsidRPr="001A0A59">
        <w:t>haute</w:t>
      </w:r>
      <w:proofErr w:type="gramEnd"/>
      <w:r w:rsidRPr="001A0A59">
        <w:t xml:space="preserve"> résolution. « Le système d’aspiration de la poussière sur la bande de déversement améliore lui aussi considérablement les conditions de travail », ajoute </w:t>
      </w:r>
      <w:proofErr w:type="spellStart"/>
      <w:r w:rsidRPr="001A0A59">
        <w:t>Sigbert</w:t>
      </w:r>
      <w:proofErr w:type="spellEnd"/>
      <w:r w:rsidRPr="001A0A59">
        <w:t xml:space="preserve"> Werner. </w:t>
      </w:r>
    </w:p>
    <w:p w:rsidR="00E77B7F" w:rsidRPr="001A0A59" w:rsidRDefault="00E77B7F" w:rsidP="006E0B99">
      <w:pPr>
        <w:pStyle w:val="Text"/>
        <w:suppressAutoHyphens/>
        <w:rPr>
          <w:szCs w:val="22"/>
        </w:rPr>
      </w:pPr>
    </w:p>
    <w:p w:rsidR="00E77B7F" w:rsidRPr="001A0A59" w:rsidRDefault="00E77B7F" w:rsidP="006E0B99">
      <w:pPr>
        <w:pStyle w:val="Text"/>
        <w:suppressAutoHyphens/>
        <w:rPr>
          <w:szCs w:val="22"/>
        </w:rPr>
      </w:pPr>
      <w:r w:rsidRPr="001A0A59">
        <w:rPr>
          <w:b/>
          <w:szCs w:val="22"/>
        </w:rPr>
        <w:t>D’excellents résultats en un minimum de temps</w:t>
      </w:r>
    </w:p>
    <w:p w:rsidR="00E77B7F" w:rsidRPr="001A0A59" w:rsidRDefault="00E77B7F" w:rsidP="006E0B99">
      <w:pPr>
        <w:pStyle w:val="Text"/>
        <w:suppressAutoHyphens/>
        <w:rPr>
          <w:sz w:val="20"/>
          <w:szCs w:val="20"/>
        </w:rPr>
      </w:pPr>
      <w:r w:rsidRPr="001A0A59">
        <w:t xml:space="preserve">Les travaux de fraisage furent terminés en l’espace de quelques heures. Alexander </w:t>
      </w:r>
      <w:proofErr w:type="spellStart"/>
      <w:r w:rsidRPr="001A0A59">
        <w:t>Emde</w:t>
      </w:r>
      <w:proofErr w:type="spellEnd"/>
      <w:r w:rsidRPr="001A0A59">
        <w:t xml:space="preserve"> s’est montré satisfait du résultat : « La W 100 </w:t>
      </w:r>
      <w:proofErr w:type="spellStart"/>
      <w:r w:rsidRPr="001A0A59">
        <w:t>CFi</w:t>
      </w:r>
      <w:proofErr w:type="spellEnd"/>
      <w:r w:rsidRPr="001A0A59">
        <w:t xml:space="preserve"> </w:t>
      </w:r>
      <w:proofErr w:type="gramStart"/>
      <w:r w:rsidRPr="001A0A59">
        <w:t>a</w:t>
      </w:r>
      <w:proofErr w:type="gramEnd"/>
      <w:r w:rsidRPr="001A0A59">
        <w:t xml:space="preserve"> non seulement produit une surface d’une très grande planéité sur toute la superficie, mais elle a également travaillé avec un minimum d’usure ». La nouvelle couche de roulement a pu être posée dès la fin des travaux de fraisage – évidemment avec un finisseur de routes VÖGELE.</w:t>
      </w:r>
    </w:p>
    <w:p w:rsidR="00E77B7F" w:rsidRPr="001A0A59" w:rsidRDefault="00E77B7F" w:rsidP="006E0B99">
      <w:pPr>
        <w:pStyle w:val="Text"/>
        <w:suppressAutoHyphens/>
        <w:rPr>
          <w:szCs w:val="22"/>
        </w:rPr>
      </w:pPr>
    </w:p>
    <w:p w:rsidR="00E77B7F" w:rsidRPr="001A0A59" w:rsidRDefault="00E77B7F" w:rsidP="006E0B99">
      <w:pPr>
        <w:pStyle w:val="Text"/>
        <w:suppressAutoHyphens/>
        <w:rPr>
          <w:szCs w:val="22"/>
        </w:rPr>
      </w:pPr>
    </w:p>
    <w:p w:rsidR="00E77B7F" w:rsidRPr="001A0A59" w:rsidRDefault="00E77B7F" w:rsidP="006E0B99">
      <w:pPr>
        <w:pStyle w:val="Text"/>
        <w:suppressAutoHyphens/>
        <w:rPr>
          <w:szCs w:val="22"/>
        </w:rPr>
      </w:pPr>
    </w:p>
    <w:p w:rsidR="00E77B7F" w:rsidRPr="001A0A59" w:rsidRDefault="00E77B7F" w:rsidP="006E0B99">
      <w:pPr>
        <w:pStyle w:val="Text"/>
        <w:suppressAutoHyphens/>
        <w:rPr>
          <w:szCs w:val="22"/>
        </w:rPr>
      </w:pPr>
    </w:p>
    <w:p w:rsidR="00E77B7F" w:rsidRPr="001A0A59" w:rsidRDefault="00E77B7F" w:rsidP="00C644CA">
      <w:pPr>
        <w:pStyle w:val="Text"/>
      </w:pPr>
      <w:r w:rsidRPr="001A0A59">
        <w:br w:type="page"/>
      </w:r>
    </w:p>
    <w:p w:rsidR="00E77B7F" w:rsidRPr="001A0A59" w:rsidRDefault="00E77B7F" w:rsidP="00C644CA">
      <w:pPr>
        <w:pStyle w:val="HeadlineFotos"/>
      </w:pPr>
      <w:r w:rsidRPr="001A0A59">
        <w:rPr>
          <w:caps w:val="0"/>
          <w:szCs w:val="22"/>
        </w:rPr>
        <w:lastRenderedPageBreak/>
        <w:t>Photos </w:t>
      </w:r>
      <w:r w:rsidRPr="001A0A59">
        <w:t>:</w:t>
      </w:r>
    </w:p>
    <w:tbl>
      <w:tblPr>
        <w:tblW w:w="0" w:type="auto"/>
        <w:tblCellSpacing w:w="71" w:type="dxa"/>
        <w:tblCellMar>
          <w:left w:w="0" w:type="dxa"/>
          <w:right w:w="0" w:type="dxa"/>
        </w:tblCellMar>
        <w:tblLook w:val="00A0" w:firstRow="1" w:lastRow="0" w:firstColumn="1" w:lastColumn="0" w:noHBand="0" w:noVBand="0"/>
      </w:tblPr>
      <w:tblGrid>
        <w:gridCol w:w="4999"/>
        <w:gridCol w:w="4809"/>
      </w:tblGrid>
      <w:tr w:rsidR="00E77B7F" w:rsidRPr="001A0A59" w:rsidTr="00C27795">
        <w:trPr>
          <w:tblCellSpacing w:w="71" w:type="dxa"/>
        </w:trPr>
        <w:tc>
          <w:tcPr>
            <w:tcW w:w="4832" w:type="dxa"/>
            <w:tcBorders>
              <w:right w:val="single" w:sz="4" w:space="0" w:color="auto"/>
            </w:tcBorders>
          </w:tcPr>
          <w:p w:rsidR="00E77B7F" w:rsidRPr="001A0A59" w:rsidRDefault="003C4726" w:rsidP="00D166AC">
            <w:pPr>
              <w:rPr>
                <w:szCs w:val="20"/>
              </w:rPr>
            </w:pPr>
            <w:r>
              <w:rPr>
                <w:noProof/>
                <w:szCs w:val="20"/>
                <w:lang w:val="de-DE" w:eastAsia="de-DE"/>
              </w:rPr>
              <w:drawing>
                <wp:inline distT="0" distB="0" distL="0" distR="0">
                  <wp:extent cx="2670810" cy="1778000"/>
                  <wp:effectExtent l="19050" t="0" r="0" b="0"/>
                  <wp:docPr id="10"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srcRect/>
                          <a:stretch>
                            <a:fillRect/>
                          </a:stretch>
                        </pic:blipFill>
                        <pic:spPr bwMode="auto">
                          <a:xfrm>
                            <a:off x="0" y="0"/>
                            <a:ext cx="2670810" cy="1778000"/>
                          </a:xfrm>
                          <a:prstGeom prst="rect">
                            <a:avLst/>
                          </a:prstGeom>
                          <a:noFill/>
                          <a:ln w="9525">
                            <a:noFill/>
                            <a:miter lim="800000"/>
                            <a:headEnd/>
                            <a:tailEnd/>
                          </a:ln>
                        </pic:spPr>
                      </pic:pic>
                    </a:graphicData>
                  </a:graphic>
                </wp:inline>
              </w:drawing>
            </w:r>
          </w:p>
        </w:tc>
        <w:tc>
          <w:tcPr>
            <w:tcW w:w="4832" w:type="dxa"/>
          </w:tcPr>
          <w:p w:rsidR="00E77B7F" w:rsidRPr="001A0A59" w:rsidRDefault="00E77B7F" w:rsidP="0014683F">
            <w:pPr>
              <w:pStyle w:val="berschrift3"/>
            </w:pPr>
            <w:r w:rsidRPr="001A0A59">
              <w:t>W100CFi_00955</w:t>
            </w:r>
          </w:p>
          <w:p w:rsidR="00E77B7F" w:rsidRPr="001A0A59" w:rsidRDefault="00E77B7F" w:rsidP="00FA7909">
            <w:pPr>
              <w:pStyle w:val="Text"/>
              <w:jc w:val="left"/>
              <w:rPr>
                <w:sz w:val="20"/>
                <w:szCs w:val="20"/>
              </w:rPr>
            </w:pPr>
            <w:r w:rsidRPr="001A0A59">
              <w:rPr>
                <w:sz w:val="20"/>
                <w:szCs w:val="20"/>
              </w:rPr>
              <w:t>Même sans interruption de la circulation, la W</w:t>
            </w:r>
            <w:r w:rsidR="00FA7909">
              <w:rPr>
                <w:sz w:val="20"/>
                <w:szCs w:val="20"/>
              </w:rPr>
              <w:t>irtgen</w:t>
            </w:r>
            <w:r w:rsidRPr="001A0A59">
              <w:rPr>
                <w:sz w:val="20"/>
                <w:szCs w:val="20"/>
              </w:rPr>
              <w:t xml:space="preserve"> W 100 </w:t>
            </w:r>
            <w:proofErr w:type="spellStart"/>
            <w:r w:rsidRPr="001A0A59">
              <w:rPr>
                <w:sz w:val="20"/>
                <w:szCs w:val="20"/>
              </w:rPr>
              <w:t>CFi</w:t>
            </w:r>
            <w:proofErr w:type="spellEnd"/>
            <w:r w:rsidRPr="001A0A59">
              <w:rPr>
                <w:sz w:val="20"/>
                <w:szCs w:val="20"/>
              </w:rPr>
              <w:t xml:space="preserve"> n’a eu aucune difficulté à s’acquitter de sa mission</w:t>
            </w:r>
            <w:r>
              <w:rPr>
                <w:sz w:val="20"/>
                <w:szCs w:val="20"/>
              </w:rPr>
              <w:t xml:space="preserve"> en toute sécurité</w:t>
            </w:r>
            <w:r w:rsidRPr="001A0A59">
              <w:rPr>
                <w:sz w:val="20"/>
                <w:szCs w:val="20"/>
              </w:rPr>
              <w:t xml:space="preserve">. Un mérite qui revient également à son châssis nettement plus </w:t>
            </w:r>
            <w:r>
              <w:rPr>
                <w:sz w:val="20"/>
                <w:szCs w:val="20"/>
              </w:rPr>
              <w:t>étroit</w:t>
            </w:r>
            <w:r w:rsidRPr="001A0A59">
              <w:rPr>
                <w:sz w:val="20"/>
                <w:szCs w:val="20"/>
              </w:rPr>
              <w:t>, qui offre notamment au conducteur une vue optimale sur le bord de fraisage.</w:t>
            </w:r>
          </w:p>
        </w:tc>
      </w:tr>
    </w:tbl>
    <w:p w:rsidR="00E77B7F" w:rsidRPr="001A0A59" w:rsidRDefault="00E77B7F"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99"/>
        <w:gridCol w:w="4809"/>
      </w:tblGrid>
      <w:tr w:rsidR="00E77B7F" w:rsidRPr="001A0A59" w:rsidTr="00C27795">
        <w:trPr>
          <w:tblCellSpacing w:w="71" w:type="dxa"/>
        </w:trPr>
        <w:tc>
          <w:tcPr>
            <w:tcW w:w="4832" w:type="dxa"/>
            <w:tcBorders>
              <w:right w:val="single" w:sz="4" w:space="0" w:color="auto"/>
            </w:tcBorders>
          </w:tcPr>
          <w:p w:rsidR="00E77B7F" w:rsidRPr="001A0A59" w:rsidRDefault="003C4726" w:rsidP="00E35AEF">
            <w:pPr>
              <w:rPr>
                <w:szCs w:val="20"/>
              </w:rPr>
            </w:pPr>
            <w:r>
              <w:rPr>
                <w:noProof/>
                <w:szCs w:val="20"/>
                <w:lang w:val="de-DE" w:eastAsia="de-DE"/>
              </w:rPr>
              <w:drawing>
                <wp:inline distT="0" distB="0" distL="0" distR="0">
                  <wp:extent cx="2670810" cy="1778000"/>
                  <wp:effectExtent l="19050" t="0" r="0" b="0"/>
                  <wp:docPr id="9"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2670810" cy="1778000"/>
                          </a:xfrm>
                          <a:prstGeom prst="rect">
                            <a:avLst/>
                          </a:prstGeom>
                          <a:noFill/>
                          <a:ln w="9525">
                            <a:noFill/>
                            <a:miter lim="800000"/>
                            <a:headEnd/>
                            <a:tailEnd/>
                          </a:ln>
                        </pic:spPr>
                      </pic:pic>
                    </a:graphicData>
                  </a:graphic>
                </wp:inline>
              </w:drawing>
            </w:r>
          </w:p>
        </w:tc>
        <w:tc>
          <w:tcPr>
            <w:tcW w:w="4832" w:type="dxa"/>
          </w:tcPr>
          <w:p w:rsidR="00E77B7F" w:rsidRPr="001A0A59" w:rsidRDefault="00E77B7F" w:rsidP="00E35AEF">
            <w:pPr>
              <w:pStyle w:val="berschrift3"/>
            </w:pPr>
            <w:r w:rsidRPr="001A0A59">
              <w:t>W100CFi_00958</w:t>
            </w:r>
          </w:p>
          <w:p w:rsidR="00E77B7F" w:rsidRPr="001A0A59" w:rsidRDefault="00E77B7F" w:rsidP="00D14AEB">
            <w:pPr>
              <w:pStyle w:val="Text"/>
              <w:jc w:val="left"/>
              <w:rPr>
                <w:sz w:val="20"/>
                <w:szCs w:val="20"/>
              </w:rPr>
            </w:pPr>
            <w:r w:rsidRPr="001A0A59">
              <w:rPr>
                <w:sz w:val="20"/>
                <w:szCs w:val="20"/>
              </w:rPr>
              <w:t xml:space="preserve">Grâce à ses dimensions compactes et à son faible poids, la </w:t>
            </w:r>
            <w:r w:rsidR="00D14AEB">
              <w:rPr>
                <w:sz w:val="20"/>
                <w:szCs w:val="20"/>
              </w:rPr>
              <w:t>Wirtgen</w:t>
            </w:r>
            <w:r w:rsidRPr="001A0A59">
              <w:rPr>
                <w:sz w:val="20"/>
                <w:szCs w:val="20"/>
              </w:rPr>
              <w:t xml:space="preserve"> W 100 </w:t>
            </w:r>
            <w:proofErr w:type="spellStart"/>
            <w:r w:rsidRPr="001A0A59">
              <w:rPr>
                <w:sz w:val="20"/>
                <w:szCs w:val="20"/>
              </w:rPr>
              <w:t>CFi</w:t>
            </w:r>
            <w:proofErr w:type="spellEnd"/>
            <w:r w:rsidRPr="001A0A59">
              <w:rPr>
                <w:sz w:val="20"/>
                <w:szCs w:val="20"/>
              </w:rPr>
              <w:t xml:space="preserve"> peut être transportée facilement et sans autorisation spéciale. C’est l’engin idéal pour couvrir plusieurs chantiers en un jour.</w:t>
            </w:r>
          </w:p>
        </w:tc>
      </w:tr>
    </w:tbl>
    <w:p w:rsidR="00E77B7F" w:rsidRPr="001A0A59" w:rsidRDefault="00E77B7F"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98"/>
        <w:gridCol w:w="4810"/>
      </w:tblGrid>
      <w:tr w:rsidR="00E77B7F" w:rsidRPr="001A0A59" w:rsidTr="00C27795">
        <w:trPr>
          <w:tblCellSpacing w:w="71" w:type="dxa"/>
        </w:trPr>
        <w:tc>
          <w:tcPr>
            <w:tcW w:w="4832" w:type="dxa"/>
            <w:tcBorders>
              <w:right w:val="single" w:sz="4" w:space="0" w:color="auto"/>
            </w:tcBorders>
          </w:tcPr>
          <w:p w:rsidR="00E77B7F" w:rsidRPr="001A0A59" w:rsidRDefault="003C4726" w:rsidP="00E35AEF">
            <w:pPr>
              <w:rPr>
                <w:szCs w:val="20"/>
              </w:rPr>
            </w:pPr>
            <w:r>
              <w:rPr>
                <w:noProof/>
                <w:szCs w:val="20"/>
                <w:lang w:val="de-DE" w:eastAsia="de-DE"/>
              </w:rPr>
              <w:drawing>
                <wp:inline distT="0" distB="0" distL="0" distR="0">
                  <wp:extent cx="2663190" cy="1705610"/>
                  <wp:effectExtent l="19050" t="0" r="3810" b="0"/>
                  <wp:docPr id="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2663190" cy="1705610"/>
                          </a:xfrm>
                          <a:prstGeom prst="rect">
                            <a:avLst/>
                          </a:prstGeom>
                          <a:noFill/>
                          <a:ln w="9525">
                            <a:noFill/>
                            <a:miter lim="800000"/>
                            <a:headEnd/>
                            <a:tailEnd/>
                          </a:ln>
                        </pic:spPr>
                      </pic:pic>
                    </a:graphicData>
                  </a:graphic>
                </wp:inline>
              </w:drawing>
            </w:r>
          </w:p>
        </w:tc>
        <w:tc>
          <w:tcPr>
            <w:tcW w:w="4832" w:type="dxa"/>
          </w:tcPr>
          <w:p w:rsidR="00E77B7F" w:rsidRPr="001A0A59" w:rsidRDefault="00E77B7F" w:rsidP="00E35AEF">
            <w:pPr>
              <w:pStyle w:val="berschrift3"/>
            </w:pPr>
            <w:r w:rsidRPr="001A0A59">
              <w:t>W100CFi_00966</w:t>
            </w:r>
          </w:p>
          <w:p w:rsidR="00E77B7F" w:rsidRPr="001A0A59" w:rsidRDefault="00E77B7F" w:rsidP="00D14AEB">
            <w:pPr>
              <w:pStyle w:val="Text"/>
              <w:jc w:val="left"/>
              <w:rPr>
                <w:sz w:val="20"/>
                <w:szCs w:val="20"/>
              </w:rPr>
            </w:pPr>
            <w:r w:rsidRPr="001A0A59">
              <w:rPr>
                <w:sz w:val="20"/>
                <w:szCs w:val="20"/>
              </w:rPr>
              <w:t>L’accoudoir multifonctions ergonomique de la W</w:t>
            </w:r>
            <w:r w:rsidR="00D14AEB">
              <w:rPr>
                <w:sz w:val="20"/>
                <w:szCs w:val="20"/>
              </w:rPr>
              <w:t>irtgen</w:t>
            </w:r>
            <w:r w:rsidRPr="001A0A59">
              <w:rPr>
                <w:sz w:val="20"/>
                <w:szCs w:val="20"/>
              </w:rPr>
              <w:t xml:space="preserve"> W 100 </w:t>
            </w:r>
            <w:proofErr w:type="spellStart"/>
            <w:r w:rsidRPr="001A0A59">
              <w:rPr>
                <w:sz w:val="20"/>
                <w:szCs w:val="20"/>
              </w:rPr>
              <w:t>CFi</w:t>
            </w:r>
            <w:proofErr w:type="spellEnd"/>
            <w:r w:rsidRPr="001A0A59">
              <w:rPr>
                <w:sz w:val="20"/>
                <w:szCs w:val="20"/>
              </w:rPr>
              <w:t xml:space="preserve"> dispose de quatre touches </w:t>
            </w:r>
            <w:r>
              <w:rPr>
                <w:sz w:val="20"/>
                <w:szCs w:val="20"/>
              </w:rPr>
              <w:t xml:space="preserve">de </w:t>
            </w:r>
            <w:r w:rsidRPr="001A0A59">
              <w:rPr>
                <w:sz w:val="20"/>
                <w:szCs w:val="20"/>
              </w:rPr>
              <w:t xml:space="preserve">favoris pouvant être librement programmées avec 20 fonctions différentes, ainsi que d’un écran de contrôle en couleur. Ce petit écran affiche toutes les principales informations, dont la </w:t>
            </w:r>
            <w:r>
              <w:rPr>
                <w:sz w:val="20"/>
                <w:szCs w:val="20"/>
              </w:rPr>
              <w:t>saisie</w:t>
            </w:r>
            <w:r w:rsidRPr="001A0A59">
              <w:rPr>
                <w:sz w:val="20"/>
                <w:szCs w:val="20"/>
              </w:rPr>
              <w:t xml:space="preserve"> et la représentation des données de chantier.</w:t>
            </w:r>
          </w:p>
        </w:tc>
      </w:tr>
    </w:tbl>
    <w:p w:rsidR="00E77B7F" w:rsidRPr="001A0A59" w:rsidRDefault="00E77B7F"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98"/>
        <w:gridCol w:w="4810"/>
      </w:tblGrid>
      <w:tr w:rsidR="00E77B7F" w:rsidRPr="001A0A59" w:rsidTr="00C27795">
        <w:trPr>
          <w:tblCellSpacing w:w="71" w:type="dxa"/>
        </w:trPr>
        <w:tc>
          <w:tcPr>
            <w:tcW w:w="4832" w:type="dxa"/>
            <w:tcBorders>
              <w:right w:val="single" w:sz="4" w:space="0" w:color="auto"/>
            </w:tcBorders>
          </w:tcPr>
          <w:p w:rsidR="00E77B7F" w:rsidRPr="001A0A59" w:rsidRDefault="003C4726" w:rsidP="00E35AEF">
            <w:pPr>
              <w:rPr>
                <w:szCs w:val="20"/>
              </w:rPr>
            </w:pPr>
            <w:r>
              <w:rPr>
                <w:noProof/>
                <w:szCs w:val="20"/>
                <w:lang w:val="de-DE" w:eastAsia="de-DE"/>
              </w:rPr>
              <w:lastRenderedPageBreak/>
              <w:drawing>
                <wp:inline distT="0" distB="0" distL="0" distR="0">
                  <wp:extent cx="2663190" cy="1778000"/>
                  <wp:effectExtent l="19050" t="0" r="3810" b="0"/>
                  <wp:docPr id="4" name="Bild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2663190" cy="1778000"/>
                          </a:xfrm>
                          <a:prstGeom prst="rect">
                            <a:avLst/>
                          </a:prstGeom>
                          <a:noFill/>
                          <a:ln w="9525">
                            <a:noFill/>
                            <a:miter lim="800000"/>
                            <a:headEnd/>
                            <a:tailEnd/>
                          </a:ln>
                        </pic:spPr>
                      </pic:pic>
                    </a:graphicData>
                  </a:graphic>
                </wp:inline>
              </w:drawing>
            </w:r>
          </w:p>
        </w:tc>
        <w:tc>
          <w:tcPr>
            <w:tcW w:w="4832" w:type="dxa"/>
          </w:tcPr>
          <w:p w:rsidR="00E77B7F" w:rsidRPr="001A0A59" w:rsidRDefault="00E77B7F" w:rsidP="00E35AEF">
            <w:pPr>
              <w:pStyle w:val="berschrift3"/>
            </w:pPr>
            <w:r w:rsidRPr="001A0A59">
              <w:t>W100CFi_00993</w:t>
            </w:r>
          </w:p>
          <w:p w:rsidR="00E77B7F" w:rsidRPr="001A0A59" w:rsidRDefault="00E77B7F" w:rsidP="00D14AEB">
            <w:pPr>
              <w:pStyle w:val="Text"/>
              <w:jc w:val="left"/>
              <w:rPr>
                <w:sz w:val="20"/>
                <w:szCs w:val="20"/>
              </w:rPr>
            </w:pPr>
            <w:r w:rsidRPr="001A0A59">
              <w:rPr>
                <w:sz w:val="20"/>
                <w:szCs w:val="20"/>
              </w:rPr>
              <w:t>L</w:t>
            </w:r>
            <w:r>
              <w:rPr>
                <w:sz w:val="20"/>
                <w:szCs w:val="20"/>
              </w:rPr>
              <w:t xml:space="preserve">e plus grand </w:t>
            </w:r>
            <w:r w:rsidRPr="001A0A59">
              <w:rPr>
                <w:sz w:val="20"/>
                <w:szCs w:val="20"/>
              </w:rPr>
              <w:t>angle de braquage de l’essieu avant permet à la W</w:t>
            </w:r>
            <w:r w:rsidR="00D14AEB">
              <w:rPr>
                <w:sz w:val="20"/>
                <w:szCs w:val="20"/>
              </w:rPr>
              <w:t>irtgen</w:t>
            </w:r>
            <w:r w:rsidRPr="001A0A59">
              <w:rPr>
                <w:sz w:val="20"/>
                <w:szCs w:val="20"/>
              </w:rPr>
              <w:t xml:space="preserve"> W 100 </w:t>
            </w:r>
            <w:proofErr w:type="spellStart"/>
            <w:r w:rsidRPr="001A0A59">
              <w:rPr>
                <w:sz w:val="20"/>
                <w:szCs w:val="20"/>
              </w:rPr>
              <w:t>CFi</w:t>
            </w:r>
            <w:proofErr w:type="spellEnd"/>
            <w:r w:rsidRPr="001A0A59">
              <w:rPr>
                <w:sz w:val="20"/>
                <w:szCs w:val="20"/>
              </w:rPr>
              <w:t xml:space="preserve"> d’effectuer </w:t>
            </w:r>
            <w:r>
              <w:rPr>
                <w:sz w:val="20"/>
                <w:szCs w:val="20"/>
              </w:rPr>
              <w:t xml:space="preserve">des rayons de </w:t>
            </w:r>
            <w:r w:rsidR="001A64EF">
              <w:rPr>
                <w:sz w:val="20"/>
                <w:szCs w:val="20"/>
              </w:rPr>
              <w:t>virage minimes</w:t>
            </w:r>
            <w:r>
              <w:rPr>
                <w:sz w:val="20"/>
                <w:szCs w:val="20"/>
              </w:rPr>
              <w:t>.</w:t>
            </w:r>
            <w:r w:rsidRPr="001A0A59">
              <w:rPr>
                <w:sz w:val="20"/>
                <w:szCs w:val="20"/>
              </w:rPr>
              <w:t xml:space="preserve"> La bande repliable par commande hydraulique permet en outre de replier rapidement la bande de déversement. Ainsi, la fraiseuse fait également belle figure lors du fraisage de raccords en espace exigu.</w:t>
            </w:r>
          </w:p>
        </w:tc>
      </w:tr>
    </w:tbl>
    <w:p w:rsidR="00E77B7F" w:rsidRPr="001A0A59" w:rsidRDefault="00E77B7F"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10"/>
        <w:gridCol w:w="4898"/>
      </w:tblGrid>
      <w:tr w:rsidR="00E77B7F" w:rsidRPr="001A0A59" w:rsidTr="00C27795">
        <w:trPr>
          <w:tblCellSpacing w:w="71" w:type="dxa"/>
        </w:trPr>
        <w:tc>
          <w:tcPr>
            <w:tcW w:w="4832" w:type="dxa"/>
            <w:tcBorders>
              <w:right w:val="single" w:sz="4" w:space="0" w:color="auto"/>
            </w:tcBorders>
          </w:tcPr>
          <w:p w:rsidR="00E77B7F" w:rsidRPr="001A0A59" w:rsidRDefault="003C4726" w:rsidP="00E35AEF">
            <w:pPr>
              <w:rPr>
                <w:szCs w:val="20"/>
              </w:rPr>
            </w:pPr>
            <w:r>
              <w:rPr>
                <w:noProof/>
                <w:szCs w:val="20"/>
                <w:lang w:val="de-DE" w:eastAsia="de-DE"/>
              </w:rPr>
              <w:drawing>
                <wp:inline distT="0" distB="0" distL="0" distR="0">
                  <wp:extent cx="1291590" cy="1959610"/>
                  <wp:effectExtent l="19050" t="0" r="3810" b="0"/>
                  <wp:docPr id="3"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1291590" cy="1959610"/>
                          </a:xfrm>
                          <a:prstGeom prst="rect">
                            <a:avLst/>
                          </a:prstGeom>
                          <a:noFill/>
                          <a:ln w="9525">
                            <a:noFill/>
                            <a:miter lim="800000"/>
                            <a:headEnd/>
                            <a:tailEnd/>
                          </a:ln>
                        </pic:spPr>
                      </pic:pic>
                    </a:graphicData>
                  </a:graphic>
                </wp:inline>
              </w:drawing>
            </w:r>
          </w:p>
        </w:tc>
        <w:tc>
          <w:tcPr>
            <w:tcW w:w="4832" w:type="dxa"/>
          </w:tcPr>
          <w:p w:rsidR="00E77B7F" w:rsidRPr="001A0A59" w:rsidRDefault="00E77B7F" w:rsidP="00E35AEF">
            <w:pPr>
              <w:pStyle w:val="berschrift3"/>
            </w:pPr>
            <w:r w:rsidRPr="001A0A59">
              <w:t>W100CFi_00949</w:t>
            </w:r>
          </w:p>
          <w:p w:rsidR="00E77B7F" w:rsidRPr="001A0A59" w:rsidRDefault="00E77B7F" w:rsidP="00C27795">
            <w:pPr>
              <w:pStyle w:val="Text"/>
              <w:jc w:val="left"/>
              <w:rPr>
                <w:sz w:val="20"/>
                <w:szCs w:val="20"/>
              </w:rPr>
            </w:pPr>
            <w:proofErr w:type="spellStart"/>
            <w:r w:rsidRPr="001A0A59">
              <w:rPr>
                <w:sz w:val="20"/>
                <w:szCs w:val="20"/>
              </w:rPr>
              <w:t>Décalable</w:t>
            </w:r>
            <w:proofErr w:type="spellEnd"/>
            <w:r w:rsidRPr="001A0A59">
              <w:rPr>
                <w:sz w:val="20"/>
                <w:szCs w:val="20"/>
              </w:rPr>
              <w:t xml:space="preserve"> de </w:t>
            </w:r>
            <w:smartTag w:uri="urn:schemas-microsoft-com:office:smarttags" w:element="metricconverter">
              <w:smartTagPr>
                <w:attr w:name="ProductID" w:val="200 mm"/>
              </w:smartTagPr>
              <w:r w:rsidRPr="001A0A59">
                <w:rPr>
                  <w:sz w:val="20"/>
                  <w:szCs w:val="20"/>
                </w:rPr>
                <w:t>200 mm</w:t>
              </w:r>
            </w:smartTag>
            <w:r w:rsidRPr="001A0A59">
              <w:rPr>
                <w:sz w:val="20"/>
                <w:szCs w:val="20"/>
              </w:rPr>
              <w:t xml:space="preserve"> vers l’extérieur par commande hydraulique, le poste de conduite assure une vue optimale devant le groupe de fraisage et sur le train de roulement avant droit.</w:t>
            </w:r>
          </w:p>
        </w:tc>
      </w:tr>
    </w:tbl>
    <w:p w:rsidR="00E77B7F" w:rsidRPr="001A0A59" w:rsidRDefault="00E77B7F" w:rsidP="00D166AC">
      <w:pPr>
        <w:pStyle w:val="Text"/>
      </w:pPr>
    </w:p>
    <w:tbl>
      <w:tblPr>
        <w:tblW w:w="0" w:type="auto"/>
        <w:tblCellSpacing w:w="71" w:type="dxa"/>
        <w:tblCellMar>
          <w:left w:w="0" w:type="dxa"/>
          <w:right w:w="0" w:type="dxa"/>
        </w:tblCellMar>
        <w:tblLook w:val="00A0" w:firstRow="1" w:lastRow="0" w:firstColumn="1" w:lastColumn="0" w:noHBand="0" w:noVBand="0"/>
      </w:tblPr>
      <w:tblGrid>
        <w:gridCol w:w="4998"/>
        <w:gridCol w:w="4810"/>
      </w:tblGrid>
      <w:tr w:rsidR="00E77B7F" w:rsidRPr="001A0A59" w:rsidTr="00C27795">
        <w:trPr>
          <w:tblCellSpacing w:w="71" w:type="dxa"/>
        </w:trPr>
        <w:tc>
          <w:tcPr>
            <w:tcW w:w="4832" w:type="dxa"/>
            <w:tcBorders>
              <w:right w:val="single" w:sz="4" w:space="0" w:color="auto"/>
            </w:tcBorders>
          </w:tcPr>
          <w:p w:rsidR="00E77B7F" w:rsidRPr="001A0A59" w:rsidRDefault="003C4726" w:rsidP="00E35AEF">
            <w:pPr>
              <w:rPr>
                <w:szCs w:val="20"/>
              </w:rPr>
            </w:pPr>
            <w:r>
              <w:rPr>
                <w:noProof/>
                <w:szCs w:val="20"/>
                <w:lang w:val="de-DE" w:eastAsia="de-DE"/>
              </w:rPr>
              <w:drawing>
                <wp:inline distT="0" distB="0" distL="0" distR="0">
                  <wp:extent cx="2663190" cy="1778000"/>
                  <wp:effectExtent l="19050" t="0" r="3810" b="0"/>
                  <wp:docPr id="8" name="Bild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srcRect/>
                          <a:stretch>
                            <a:fillRect/>
                          </a:stretch>
                        </pic:blipFill>
                        <pic:spPr bwMode="auto">
                          <a:xfrm>
                            <a:off x="0" y="0"/>
                            <a:ext cx="2663190" cy="1778000"/>
                          </a:xfrm>
                          <a:prstGeom prst="rect">
                            <a:avLst/>
                          </a:prstGeom>
                          <a:noFill/>
                          <a:ln w="9525">
                            <a:noFill/>
                            <a:miter lim="800000"/>
                            <a:headEnd/>
                            <a:tailEnd/>
                          </a:ln>
                        </pic:spPr>
                      </pic:pic>
                    </a:graphicData>
                  </a:graphic>
                </wp:inline>
              </w:drawing>
            </w:r>
          </w:p>
        </w:tc>
        <w:tc>
          <w:tcPr>
            <w:tcW w:w="4832" w:type="dxa"/>
          </w:tcPr>
          <w:p w:rsidR="00E77B7F" w:rsidRPr="001A0A59" w:rsidRDefault="00E77B7F" w:rsidP="00E35AEF">
            <w:pPr>
              <w:pStyle w:val="berschrift3"/>
            </w:pPr>
            <w:r w:rsidRPr="001A0A59">
              <w:t>W100CFi_00473</w:t>
            </w:r>
          </w:p>
          <w:p w:rsidR="00E77B7F" w:rsidRPr="001A0A59" w:rsidRDefault="00E77B7F" w:rsidP="00D14AEB">
            <w:pPr>
              <w:pStyle w:val="Text"/>
              <w:jc w:val="left"/>
              <w:rPr>
                <w:sz w:val="20"/>
                <w:szCs w:val="20"/>
              </w:rPr>
            </w:pPr>
            <w:r w:rsidRPr="001A0A59">
              <w:rPr>
                <w:sz w:val="20"/>
                <w:szCs w:val="20"/>
              </w:rPr>
              <w:t>Pour une épuration efficace des gaz d’échappement, le moteur diesel de la W</w:t>
            </w:r>
            <w:r w:rsidR="00D14AEB">
              <w:rPr>
                <w:sz w:val="20"/>
                <w:szCs w:val="20"/>
              </w:rPr>
              <w:t>irtgen</w:t>
            </w:r>
            <w:r w:rsidRPr="001A0A59">
              <w:rPr>
                <w:sz w:val="20"/>
                <w:szCs w:val="20"/>
              </w:rPr>
              <w:t xml:space="preserve"> W 100 </w:t>
            </w:r>
            <w:proofErr w:type="spellStart"/>
            <w:r w:rsidRPr="001A0A59">
              <w:rPr>
                <w:sz w:val="20"/>
                <w:szCs w:val="20"/>
              </w:rPr>
              <w:t>CFi</w:t>
            </w:r>
            <w:proofErr w:type="spellEnd"/>
            <w:r w:rsidRPr="001A0A59">
              <w:rPr>
                <w:sz w:val="20"/>
                <w:szCs w:val="20"/>
              </w:rPr>
              <w:t xml:space="preserve"> est équipé d’un catalyseur d’oxydation et d’un catalyseur RCS, et satisfait aux strictes exigences des normes d’émission de l’Union européenne phase 4 et des États-Unis </w:t>
            </w:r>
            <w:proofErr w:type="spellStart"/>
            <w:r w:rsidRPr="001A0A59">
              <w:rPr>
                <w:sz w:val="20"/>
                <w:szCs w:val="20"/>
              </w:rPr>
              <w:t>Tier</w:t>
            </w:r>
            <w:proofErr w:type="spellEnd"/>
            <w:r w:rsidRPr="001A0A59">
              <w:rPr>
                <w:sz w:val="20"/>
                <w:szCs w:val="20"/>
              </w:rPr>
              <w:t xml:space="preserve"> </w:t>
            </w:r>
            <w:smartTag w:uri="urn:schemas-microsoft-com:office:smarttags" w:element="metricconverter">
              <w:smartTagPr>
                <w:attr w:name="ProductID" w:val="4f"/>
              </w:smartTagPr>
              <w:r w:rsidRPr="001A0A59">
                <w:rPr>
                  <w:sz w:val="20"/>
                  <w:szCs w:val="20"/>
                </w:rPr>
                <w:t>4f</w:t>
              </w:r>
            </w:smartTag>
            <w:r w:rsidRPr="001A0A59">
              <w:rPr>
                <w:sz w:val="20"/>
                <w:szCs w:val="20"/>
              </w:rPr>
              <w:t>.</w:t>
            </w:r>
          </w:p>
        </w:tc>
      </w:tr>
    </w:tbl>
    <w:p w:rsidR="00E77B7F" w:rsidRPr="001A0A59" w:rsidRDefault="00E77B7F" w:rsidP="00D166AC">
      <w:pPr>
        <w:pStyle w:val="Text"/>
      </w:pPr>
    </w:p>
    <w:tbl>
      <w:tblPr>
        <w:tblW w:w="0" w:type="auto"/>
        <w:tblCellMar>
          <w:left w:w="0" w:type="dxa"/>
          <w:right w:w="0" w:type="dxa"/>
        </w:tblCellMar>
        <w:tblLook w:val="00A0" w:firstRow="1" w:lastRow="0" w:firstColumn="1" w:lastColumn="0" w:noHBand="0" w:noVBand="0"/>
      </w:tblPr>
      <w:tblGrid>
        <w:gridCol w:w="4784"/>
        <w:gridCol w:w="4740"/>
      </w:tblGrid>
      <w:tr w:rsidR="00E77B7F" w:rsidRPr="001A0A59" w:rsidTr="00C27795">
        <w:tc>
          <w:tcPr>
            <w:tcW w:w="4784" w:type="dxa"/>
            <w:tcBorders>
              <w:right w:val="single" w:sz="48" w:space="0" w:color="FFFFFF"/>
            </w:tcBorders>
          </w:tcPr>
          <w:p w:rsidR="00E77B7F" w:rsidRPr="001A0A59" w:rsidRDefault="00E77B7F" w:rsidP="008D4AE7">
            <w:pPr>
              <w:pStyle w:val="Text"/>
              <w:rPr>
                <w:szCs w:val="20"/>
              </w:rPr>
            </w:pPr>
          </w:p>
        </w:tc>
        <w:tc>
          <w:tcPr>
            <w:tcW w:w="4740" w:type="dxa"/>
            <w:tcBorders>
              <w:left w:val="single" w:sz="48" w:space="0" w:color="FFFFFF"/>
            </w:tcBorders>
          </w:tcPr>
          <w:p w:rsidR="00E77B7F" w:rsidRPr="001A0A59" w:rsidRDefault="00E77B7F" w:rsidP="0034191A">
            <w:pPr>
              <w:pStyle w:val="Text"/>
              <w:rPr>
                <w:szCs w:val="20"/>
              </w:rPr>
            </w:pPr>
          </w:p>
        </w:tc>
      </w:tr>
    </w:tbl>
    <w:p w:rsidR="004954E9" w:rsidRPr="004527D9" w:rsidRDefault="004954E9" w:rsidP="004954E9">
      <w:pPr>
        <w:pStyle w:val="Text"/>
        <w:rPr>
          <w:i/>
        </w:rPr>
      </w:pPr>
      <w:r w:rsidRPr="004527D9">
        <w:rPr>
          <w:i/>
          <w:u w:val="single"/>
        </w:rPr>
        <w:t>Attention :</w:t>
      </w:r>
      <w:r w:rsidRPr="004527D9">
        <w:rPr>
          <w:i/>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4954E9" w:rsidRPr="002657E9" w:rsidRDefault="004954E9" w:rsidP="004954E9">
      <w:pPr>
        <w:pStyle w:val="Text"/>
      </w:pPr>
    </w:p>
    <w:p w:rsidR="004954E9" w:rsidRDefault="004954E9">
      <w:pPr>
        <w:rPr>
          <w:sz w:val="22"/>
        </w:rPr>
      </w:pPr>
      <w:r>
        <w:br w:type="page"/>
      </w:r>
    </w:p>
    <w:p w:rsidR="004954E9" w:rsidRPr="002657E9" w:rsidRDefault="004954E9" w:rsidP="004954E9">
      <w:pPr>
        <w:pStyle w:val="Text"/>
      </w:pPr>
      <w:bookmarkStart w:id="0" w:name="_GoBack"/>
      <w:bookmarkEnd w:id="0"/>
    </w:p>
    <w:tbl>
      <w:tblPr>
        <w:tblStyle w:val="Basic"/>
        <w:tblW w:w="0" w:type="auto"/>
        <w:tblLook w:val="04A0" w:firstRow="1" w:lastRow="0" w:firstColumn="1" w:lastColumn="0" w:noHBand="0" w:noVBand="1"/>
      </w:tblPr>
      <w:tblGrid>
        <w:gridCol w:w="4784"/>
        <w:gridCol w:w="4740"/>
      </w:tblGrid>
      <w:tr w:rsidR="004954E9" w:rsidTr="009C43B3">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4954E9" w:rsidRPr="00BA6793" w:rsidRDefault="004954E9" w:rsidP="009C43B3">
            <w:pPr>
              <w:pStyle w:val="HeadlineKontakte"/>
              <w:rPr>
                <w:rFonts w:eastAsia="Calibri"/>
                <w:caps w:val="0"/>
                <w:szCs w:val="22"/>
              </w:rPr>
            </w:pPr>
            <w:r w:rsidRPr="00BA6793">
              <w:rPr>
                <w:rFonts w:cs="Arial"/>
              </w:rPr>
              <w:t>Vous obtiendrez de plus amples</w:t>
            </w:r>
          </w:p>
          <w:p w:rsidR="004954E9" w:rsidRPr="00A100EA" w:rsidRDefault="004954E9" w:rsidP="009C43B3">
            <w:pPr>
              <w:pStyle w:val="HeadlineKontakte"/>
            </w:pPr>
            <w:r w:rsidRPr="00A100EA">
              <w:rPr>
                <w:rFonts w:cs="Arial"/>
              </w:rPr>
              <w:t xml:space="preserve">informations auprès de </w:t>
            </w:r>
            <w:r w:rsidRPr="00A100EA">
              <w:t>:</w:t>
            </w:r>
          </w:p>
          <w:p w:rsidR="004954E9" w:rsidRPr="004A4D27" w:rsidRDefault="004954E9" w:rsidP="009C43B3">
            <w:pPr>
              <w:pStyle w:val="Text"/>
            </w:pPr>
            <w:r w:rsidRPr="004A4D27">
              <w:t>WIRTGEN GmbH</w:t>
            </w:r>
          </w:p>
          <w:p w:rsidR="004954E9" w:rsidRPr="004A4D27" w:rsidRDefault="004954E9" w:rsidP="009C43B3">
            <w:pPr>
              <w:pStyle w:val="Text"/>
            </w:pPr>
            <w:proofErr w:type="spellStart"/>
            <w:r w:rsidRPr="004A4D27">
              <w:t>Corporate</w:t>
            </w:r>
            <w:proofErr w:type="spellEnd"/>
            <w:r w:rsidRPr="004A4D27">
              <w:t xml:space="preserve"> Communications</w:t>
            </w:r>
          </w:p>
          <w:p w:rsidR="004954E9" w:rsidRPr="004A4D27" w:rsidRDefault="004954E9" w:rsidP="009C43B3">
            <w:pPr>
              <w:pStyle w:val="Text"/>
            </w:pPr>
            <w:r w:rsidRPr="004A4D27">
              <w:t>Michaela Adams, Mario Linnemann</w:t>
            </w:r>
          </w:p>
          <w:p w:rsidR="004954E9" w:rsidRDefault="004954E9" w:rsidP="009C43B3">
            <w:pPr>
              <w:pStyle w:val="Text"/>
            </w:pPr>
            <w:r>
              <w:t>Reinhard-Wirtgen-</w:t>
            </w:r>
            <w:proofErr w:type="spellStart"/>
            <w:r>
              <w:t>Straße</w:t>
            </w:r>
            <w:proofErr w:type="spellEnd"/>
            <w:r>
              <w:t xml:space="preserve"> 2</w:t>
            </w:r>
          </w:p>
          <w:p w:rsidR="004954E9" w:rsidRDefault="004954E9" w:rsidP="009C43B3">
            <w:pPr>
              <w:pStyle w:val="Text"/>
            </w:pPr>
            <w:r>
              <w:t xml:space="preserve">53578 </w:t>
            </w:r>
            <w:proofErr w:type="spellStart"/>
            <w:r>
              <w:t>Windhagen</w:t>
            </w:r>
            <w:proofErr w:type="spellEnd"/>
          </w:p>
          <w:p w:rsidR="004954E9" w:rsidRPr="00B925BA" w:rsidRDefault="004954E9" w:rsidP="009C43B3">
            <w:pPr>
              <w:pStyle w:val="Text"/>
            </w:pPr>
            <w:r w:rsidRPr="00B925BA">
              <w:t>Allemagne</w:t>
            </w:r>
          </w:p>
          <w:p w:rsidR="004954E9" w:rsidRPr="00B925BA" w:rsidRDefault="004954E9" w:rsidP="009C43B3">
            <w:pPr>
              <w:pStyle w:val="Text"/>
            </w:pPr>
          </w:p>
          <w:p w:rsidR="004954E9" w:rsidRPr="00B925BA" w:rsidRDefault="004954E9" w:rsidP="009C43B3">
            <w:pPr>
              <w:pStyle w:val="Text"/>
            </w:pPr>
            <w:r w:rsidRPr="00B925BA">
              <w:t>Téléphone: +49 (0) 2645 131 – 0</w:t>
            </w:r>
          </w:p>
          <w:p w:rsidR="004954E9" w:rsidRPr="00B925BA" w:rsidRDefault="004954E9" w:rsidP="009C43B3">
            <w:pPr>
              <w:pStyle w:val="Text"/>
            </w:pPr>
            <w:proofErr w:type="spellStart"/>
            <w:r w:rsidRPr="00B925BA">
              <w:t>Telefax</w:t>
            </w:r>
            <w:proofErr w:type="spellEnd"/>
            <w:r w:rsidRPr="00B925BA">
              <w:t>:      +49 (0) 2645 131 – 499</w:t>
            </w:r>
          </w:p>
          <w:p w:rsidR="004954E9" w:rsidRPr="00B925BA" w:rsidRDefault="004954E9" w:rsidP="009C43B3">
            <w:pPr>
              <w:pStyle w:val="Text"/>
            </w:pPr>
            <w:r w:rsidRPr="00B925BA">
              <w:t>e-mail:        presse@wirtgen.com</w:t>
            </w:r>
          </w:p>
          <w:p w:rsidR="004954E9" w:rsidRPr="00D166AC" w:rsidRDefault="004954E9" w:rsidP="009C43B3">
            <w:pPr>
              <w:pStyle w:val="Text"/>
            </w:pPr>
            <w:r>
              <w:t>www.wirtgen.com</w:t>
            </w:r>
          </w:p>
        </w:tc>
        <w:tc>
          <w:tcPr>
            <w:tcW w:w="4832" w:type="dxa"/>
            <w:tcBorders>
              <w:left w:val="single" w:sz="48" w:space="0" w:color="FFFFFF" w:themeColor="background1"/>
            </w:tcBorders>
          </w:tcPr>
          <w:p w:rsidR="004954E9" w:rsidRPr="0034191A" w:rsidRDefault="004954E9" w:rsidP="009C43B3">
            <w:pPr>
              <w:pStyle w:val="Text"/>
            </w:pPr>
          </w:p>
        </w:tc>
      </w:tr>
    </w:tbl>
    <w:p w:rsidR="00E77B7F" w:rsidRPr="001A0A59" w:rsidRDefault="00E77B7F" w:rsidP="00D166AC">
      <w:pPr>
        <w:pStyle w:val="Text"/>
      </w:pPr>
    </w:p>
    <w:sectPr w:rsidR="00E77B7F" w:rsidRPr="001A0A59"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CBD" w:rsidRDefault="00FB2CBD" w:rsidP="00E55534">
      <w:r>
        <w:separator/>
      </w:r>
    </w:p>
  </w:endnote>
  <w:endnote w:type="continuationSeparator" w:id="0">
    <w:p w:rsidR="00FB2CBD" w:rsidRDefault="00FB2CB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0A0" w:firstRow="1" w:lastRow="0" w:firstColumn="1" w:lastColumn="0" w:noHBand="0" w:noVBand="0"/>
    </w:tblPr>
    <w:tblGrid>
      <w:gridCol w:w="8364"/>
      <w:gridCol w:w="1160"/>
    </w:tblGrid>
    <w:tr w:rsidR="00E77B7F" w:rsidRPr="00C27795" w:rsidTr="00C27795">
      <w:trPr>
        <w:trHeight w:hRule="exact" w:val="227"/>
      </w:trPr>
      <w:tc>
        <w:tcPr>
          <w:tcW w:w="8364" w:type="dxa"/>
        </w:tcPr>
        <w:p w:rsidR="00E77B7F" w:rsidRPr="00C27795" w:rsidRDefault="00E77B7F" w:rsidP="00C27795">
          <w:pPr>
            <w:pStyle w:val="Kolumnentitel"/>
            <w:rPr>
              <w:szCs w:val="20"/>
            </w:rPr>
          </w:pPr>
          <w:r w:rsidRPr="00C27795">
            <w:rPr>
              <w:rStyle w:val="Platzhaltertext"/>
              <w:szCs w:val="20"/>
            </w:rPr>
            <w:t xml:space="preserve">     </w:t>
          </w:r>
        </w:p>
      </w:tc>
      <w:tc>
        <w:tcPr>
          <w:tcW w:w="1160" w:type="dxa"/>
        </w:tcPr>
        <w:p w:rsidR="00E77B7F" w:rsidRPr="00C27795" w:rsidRDefault="00F71E81" w:rsidP="00C27795">
          <w:pPr>
            <w:pStyle w:val="Seitenzahlen"/>
            <w:rPr>
              <w:szCs w:val="20"/>
            </w:rPr>
          </w:pPr>
          <w:r w:rsidRPr="00C27795">
            <w:rPr>
              <w:szCs w:val="20"/>
            </w:rPr>
            <w:fldChar w:fldCharType="begin"/>
          </w:r>
          <w:r w:rsidR="00E77B7F" w:rsidRPr="00C27795">
            <w:rPr>
              <w:szCs w:val="20"/>
            </w:rPr>
            <w:instrText xml:space="preserve"> PAGE \# "00"</w:instrText>
          </w:r>
          <w:r w:rsidRPr="00C27795">
            <w:rPr>
              <w:szCs w:val="20"/>
            </w:rPr>
            <w:fldChar w:fldCharType="separate"/>
          </w:r>
          <w:r w:rsidR="004954E9">
            <w:rPr>
              <w:noProof/>
              <w:szCs w:val="20"/>
            </w:rPr>
            <w:t>05</w:t>
          </w:r>
          <w:r w:rsidRPr="00C27795">
            <w:rPr>
              <w:szCs w:val="20"/>
            </w:rPr>
            <w:fldChar w:fldCharType="end"/>
          </w:r>
        </w:p>
      </w:tc>
    </w:tr>
  </w:tbl>
  <w:p w:rsidR="00E77B7F" w:rsidRDefault="004954E9">
    <w:pPr>
      <w:pStyle w:val="Fuzeile"/>
    </w:pPr>
    <w:r>
      <w:rPr>
        <w:noProof/>
        <w:lang w:val="de-DE" w:eastAsia="de-DE"/>
      </w:rPr>
      <w:pict>
        <v:rect id="Rechteck 12" o:spid="_x0000_s2052" style="position:absolute;margin-left:59.55pt;margin-top:802.3pt;width:476.2pt;height:1.4pt;z-index:25166131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stroked="f" strokeweight="2pt">
          <w10:wrap anchorx="page" anchory="page"/>
        </v:rect>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0A0" w:firstRow="1" w:lastRow="0" w:firstColumn="1" w:lastColumn="0" w:noHBand="0" w:noVBand="0"/>
    </w:tblPr>
    <w:tblGrid>
      <w:gridCol w:w="9524"/>
    </w:tblGrid>
    <w:tr w:rsidR="00E77B7F" w:rsidRPr="00C27795" w:rsidTr="00C27795">
      <w:tc>
        <w:tcPr>
          <w:tcW w:w="9664" w:type="dxa"/>
        </w:tcPr>
        <w:p w:rsidR="00E77B7F" w:rsidRPr="00C27795" w:rsidRDefault="00E77B7F" w:rsidP="00C27795">
          <w:pPr>
            <w:pStyle w:val="Fuzeile"/>
            <w:spacing w:before="96" w:after="96"/>
            <w:rPr>
              <w:szCs w:val="20"/>
            </w:rPr>
          </w:pPr>
          <w:r w:rsidRPr="001A0A59">
            <w:rPr>
              <w:rStyle w:val="Hervorhebung"/>
              <w:szCs w:val="20"/>
              <w:lang w:val="de-DE"/>
            </w:rPr>
            <w:t>WIRTGEN GmbH</w:t>
          </w:r>
          <w:r w:rsidRPr="001A0A59">
            <w:rPr>
              <w:szCs w:val="20"/>
              <w:lang w:val="de-DE"/>
            </w:rPr>
            <w:t xml:space="preserve"> · Reinhard-Wirtgen-Str. </w:t>
          </w:r>
          <w:r w:rsidRPr="00C27795">
            <w:rPr>
              <w:szCs w:val="20"/>
            </w:rPr>
            <w:t xml:space="preserve">2 · D-53578 </w:t>
          </w:r>
          <w:proofErr w:type="spellStart"/>
          <w:r w:rsidRPr="00C27795">
            <w:rPr>
              <w:szCs w:val="20"/>
            </w:rPr>
            <w:t>Windhagen</w:t>
          </w:r>
          <w:proofErr w:type="spellEnd"/>
          <w:r w:rsidRPr="00C27795">
            <w:rPr>
              <w:szCs w:val="20"/>
            </w:rPr>
            <w:t xml:space="preserve"> · T: +49 26 45 / 131 0</w:t>
          </w:r>
        </w:p>
      </w:tc>
    </w:tr>
  </w:tbl>
  <w:p w:rsidR="00E77B7F" w:rsidRDefault="004954E9">
    <w:pPr>
      <w:pStyle w:val="Fuzeile"/>
    </w:pPr>
    <w:r>
      <w:rPr>
        <w:noProof/>
        <w:lang w:val="de-DE" w:eastAsia="de-DE"/>
      </w:rPr>
      <w:pict>
        <v:rect id="Rechteck 6" o:spid="_x0000_s2056" style="position:absolute;margin-left:59.55pt;margin-top:793.8pt;width:476.2pt;height:1.4pt;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stroked="f" strokeweight="2pt">
          <w10:wrap anchorx="page" anchory="page"/>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CBD" w:rsidRDefault="00FB2CBD" w:rsidP="00E55534">
      <w:r>
        <w:separator/>
      </w:r>
    </w:p>
  </w:footnote>
  <w:footnote w:type="continuationSeparator" w:id="0">
    <w:p w:rsidR="00FB2CBD" w:rsidRDefault="00FB2CBD"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B7F" w:rsidRPr="002E765F" w:rsidRDefault="00E77B7F">
    <w:pPr>
      <w:pStyle w:val="Kopfzeile"/>
      <w:rPr>
        <w:noProof/>
        <w:sz w:val="14"/>
        <w:lang w:eastAsia="de-DE"/>
      </w:rPr>
    </w:pPr>
  </w:p>
  <w:tbl>
    <w:tblPr>
      <w:tblpPr w:vertAnchor="page" w:horzAnchor="page" w:tblpX="7287" w:tblpY="1379"/>
      <w:tblW w:w="0" w:type="auto"/>
      <w:tblLayout w:type="fixed"/>
      <w:tblCellMar>
        <w:left w:w="0" w:type="dxa"/>
        <w:right w:w="0" w:type="dxa"/>
      </w:tblCellMar>
      <w:tblLook w:val="00A0" w:firstRow="1" w:lastRow="0" w:firstColumn="1" w:lastColumn="0" w:noHBand="0" w:noVBand="0"/>
    </w:tblPr>
    <w:tblGrid>
      <w:gridCol w:w="3439"/>
    </w:tblGrid>
    <w:tr w:rsidR="00E77B7F" w:rsidRPr="00C27795" w:rsidTr="00C27795">
      <w:trPr>
        <w:trHeight w:hRule="exact" w:val="510"/>
      </w:trPr>
      <w:tc>
        <w:tcPr>
          <w:tcW w:w="3439" w:type="dxa"/>
        </w:tcPr>
        <w:p w:rsidR="00E77B7F" w:rsidRPr="00C27795" w:rsidRDefault="00E77B7F" w:rsidP="00C27795">
          <w:pPr>
            <w:pStyle w:val="Titel"/>
            <w:jc w:val="right"/>
            <w:rPr>
              <w:sz w:val="32"/>
              <w:szCs w:val="34"/>
            </w:rPr>
          </w:pPr>
          <w:r w:rsidRPr="00C27795">
            <w:rPr>
              <w:sz w:val="32"/>
              <w:szCs w:val="34"/>
            </w:rPr>
            <w:t xml:space="preserve">PRESS </w:t>
          </w:r>
          <w:r w:rsidRPr="00C27795">
            <w:rPr>
              <w:sz w:val="6"/>
              <w:szCs w:val="2"/>
            </w:rPr>
            <w:t xml:space="preserve"> </w:t>
          </w:r>
          <w:r w:rsidRPr="00C27795">
            <w:rPr>
              <w:sz w:val="32"/>
              <w:szCs w:val="34"/>
            </w:rPr>
            <w:t>RELEASE</w:t>
          </w:r>
        </w:p>
      </w:tc>
    </w:tr>
  </w:tbl>
  <w:p w:rsidR="00E77B7F" w:rsidRPr="002E765F" w:rsidRDefault="003C4726">
    <w:pPr>
      <w:pStyle w:val="Kopfzeile"/>
      <w:rPr>
        <w:sz w:val="14"/>
      </w:rPr>
    </w:pPr>
    <w:r>
      <w:rPr>
        <w:noProof/>
        <w:lang w:val="de-DE" w:eastAsia="de-DE"/>
      </w:rPr>
      <w:drawing>
        <wp:anchor distT="0" distB="0" distL="114300" distR="114300" simplePos="0" relativeHeight="251659264" behindDoc="0" locked="0" layoutInCell="1" allowOverlap="1">
          <wp:simplePos x="0" y="0"/>
          <wp:positionH relativeFrom="page">
            <wp:posOffset>5443855</wp:posOffset>
          </wp:positionH>
          <wp:positionV relativeFrom="page">
            <wp:posOffset>323850</wp:posOffset>
          </wp:positionV>
          <wp:extent cx="1360805" cy="64770"/>
          <wp:effectExtent l="19050" t="0" r="0" b="0"/>
          <wp:wrapNone/>
          <wp:docPr id="1"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srcRect/>
                  <a:stretch>
                    <a:fillRect/>
                  </a:stretch>
                </pic:blipFill>
                <pic:spPr bwMode="auto">
                  <a:xfrm>
                    <a:off x="0" y="0"/>
                    <a:ext cx="1360805" cy="64770"/>
                  </a:xfrm>
                  <a:prstGeom prst="rect">
                    <a:avLst/>
                  </a:prstGeom>
                  <a:noFill/>
                </pic:spPr>
              </pic:pic>
            </a:graphicData>
          </a:graphic>
        </wp:anchor>
      </w:drawing>
    </w:r>
    <w:r>
      <w:rPr>
        <w:noProof/>
        <w:lang w:val="de-DE"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288290</wp:posOffset>
          </wp:positionV>
          <wp:extent cx="1605915" cy="288290"/>
          <wp:effectExtent l="19050" t="0" r="0" b="0"/>
          <wp:wrapNone/>
          <wp:docPr id="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srcRect/>
                  <a:stretch>
                    <a:fillRect/>
                  </a:stretch>
                </pic:blipFill>
                <pic:spPr bwMode="auto">
                  <a:xfrm>
                    <a:off x="0" y="0"/>
                    <a:ext cx="1605915" cy="288290"/>
                  </a:xfrm>
                  <a:prstGeom prst="rect">
                    <a:avLst/>
                  </a:prstGeom>
                  <a:noFill/>
                </pic:spPr>
              </pic:pic>
            </a:graphicData>
          </a:graphic>
        </wp:anchor>
      </w:drawing>
    </w:r>
    <w:r w:rsidR="004954E9">
      <w:rPr>
        <w:noProof/>
        <w:lang w:val="de-DE" w:eastAsia="de-DE"/>
      </w:rPr>
      <w:pict>
        <v:rect id="Rechteck 11" o:spid="_x0000_s2051" style="position:absolute;margin-left:59.55pt;margin-top:55.3pt;width:476.2pt;height:2.85pt;z-index:251660288;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stroked="f" strokeweight="2pt">
          <w10:wrap anchorx="page" anchory="page"/>
        </v:rect>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7B7F" w:rsidRDefault="004954E9">
    <w:pPr>
      <w:pStyle w:val="Kopfzeile"/>
    </w:pPr>
    <w:r>
      <w:rPr>
        <w:noProof/>
        <w:lang w:val="de-DE" w:eastAsia="de-DE"/>
      </w:rPr>
      <w:pict>
        <v:rect id="Rechteck 5" o:spid="_x0000_s2053" style="position:absolute;margin-left:59.55pt;margin-top:73.7pt;width:476.2pt;height:2.85pt;z-index:251656192;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stroked="f" strokeweight="2pt">
          <w10:wrap anchorx="page" anchory="page"/>
        </v:rect>
      </w:pict>
    </w:r>
    <w:r w:rsidR="003C4726">
      <w:rPr>
        <w:noProof/>
        <w:lang w:val="de-DE" w:eastAsia="de-DE"/>
      </w:rPr>
      <w:drawing>
        <wp:anchor distT="0" distB="0" distL="114300" distR="114300" simplePos="0" relativeHeight="251655168" behindDoc="0" locked="0" layoutInCell="1" allowOverlap="1">
          <wp:simplePos x="0" y="0"/>
          <wp:positionH relativeFrom="page">
            <wp:posOffset>5328920</wp:posOffset>
          </wp:positionH>
          <wp:positionV relativeFrom="page">
            <wp:posOffset>421005</wp:posOffset>
          </wp:positionV>
          <wp:extent cx="1475740" cy="79375"/>
          <wp:effectExtent l="19050" t="0" r="0" b="0"/>
          <wp:wrapNone/>
          <wp:docPr id="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srcRect/>
                  <a:stretch>
                    <a:fillRect/>
                  </a:stretch>
                </pic:blipFill>
                <pic:spPr bwMode="auto">
                  <a:xfrm>
                    <a:off x="0" y="0"/>
                    <a:ext cx="1475740" cy="79375"/>
                  </a:xfrm>
                  <a:prstGeom prst="rect">
                    <a:avLst/>
                  </a:prstGeom>
                  <a:noFill/>
                </pic:spPr>
              </pic:pic>
            </a:graphicData>
          </a:graphic>
        </wp:anchor>
      </w:drawing>
    </w:r>
    <w:r w:rsidR="003C4726">
      <w:rPr>
        <w:noProof/>
        <w:lang w:val="de-DE" w:eastAsia="de-DE"/>
      </w:rPr>
      <w:drawing>
        <wp:anchor distT="0" distB="0" distL="114300" distR="114300" simplePos="0" relativeHeight="251654144" behindDoc="0" locked="0" layoutInCell="1" allowOverlap="1">
          <wp:simplePos x="0" y="0"/>
          <wp:positionH relativeFrom="page">
            <wp:posOffset>756285</wp:posOffset>
          </wp:positionH>
          <wp:positionV relativeFrom="page">
            <wp:posOffset>360045</wp:posOffset>
          </wp:positionV>
          <wp:extent cx="3290570" cy="360045"/>
          <wp:effectExtent l="19050" t="0" r="5080" b="0"/>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srcRect/>
                  <a:stretch>
                    <a:fillRect/>
                  </a:stretch>
                </pic:blipFill>
                <pic:spPr bwMode="auto">
                  <a:xfrm>
                    <a:off x="0" y="0"/>
                    <a:ext cx="3290570" cy="36004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v:imagedata r:id="rId1" o:title=""/>
      </v:shape>
    </w:pict>
  </w:numPicBullet>
  <w:numPicBullet w:numPicBulletId="1">
    <w:pict>
      <v:shape id="_x0000_i1030" type="#_x0000_t75" style="width:3in;height:3in"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Restart w:val="0"/>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hyphenationZone w:val="425"/>
  <w:characterSpacingControl w:val="doNotCompress"/>
  <w:hdrShapeDefaults>
    <o:shapedefaults v:ext="edit" spidmax="2057"/>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80060"/>
    <w:rsid w:val="00042106"/>
    <w:rsid w:val="00045A86"/>
    <w:rsid w:val="00052207"/>
    <w:rsid w:val="0005285B"/>
    <w:rsid w:val="00066D09"/>
    <w:rsid w:val="0009665C"/>
    <w:rsid w:val="000A7CF0"/>
    <w:rsid w:val="000C3862"/>
    <w:rsid w:val="00103205"/>
    <w:rsid w:val="00106902"/>
    <w:rsid w:val="0012026F"/>
    <w:rsid w:val="00132055"/>
    <w:rsid w:val="0014683F"/>
    <w:rsid w:val="001A0A59"/>
    <w:rsid w:val="001A64EF"/>
    <w:rsid w:val="001B16BB"/>
    <w:rsid w:val="001E15C2"/>
    <w:rsid w:val="00220AD8"/>
    <w:rsid w:val="002334CD"/>
    <w:rsid w:val="00244981"/>
    <w:rsid w:val="00252BD5"/>
    <w:rsid w:val="00253A2E"/>
    <w:rsid w:val="0026434E"/>
    <w:rsid w:val="002844EF"/>
    <w:rsid w:val="00290A6C"/>
    <w:rsid w:val="0029634D"/>
    <w:rsid w:val="002A7829"/>
    <w:rsid w:val="002B01F6"/>
    <w:rsid w:val="002E765F"/>
    <w:rsid w:val="002F108B"/>
    <w:rsid w:val="0034191A"/>
    <w:rsid w:val="00343CC7"/>
    <w:rsid w:val="00355629"/>
    <w:rsid w:val="00384A08"/>
    <w:rsid w:val="003A753A"/>
    <w:rsid w:val="003C4726"/>
    <w:rsid w:val="003D104F"/>
    <w:rsid w:val="003E1CB6"/>
    <w:rsid w:val="003E3CF6"/>
    <w:rsid w:val="003E759F"/>
    <w:rsid w:val="00403373"/>
    <w:rsid w:val="00406C81"/>
    <w:rsid w:val="00412545"/>
    <w:rsid w:val="00430BB0"/>
    <w:rsid w:val="00460787"/>
    <w:rsid w:val="00463D7D"/>
    <w:rsid w:val="0046506C"/>
    <w:rsid w:val="00476F4D"/>
    <w:rsid w:val="00490E46"/>
    <w:rsid w:val="004954E9"/>
    <w:rsid w:val="00497192"/>
    <w:rsid w:val="004B4177"/>
    <w:rsid w:val="004C6F13"/>
    <w:rsid w:val="00506409"/>
    <w:rsid w:val="00530E32"/>
    <w:rsid w:val="005711A3"/>
    <w:rsid w:val="00573136"/>
    <w:rsid w:val="00573B2B"/>
    <w:rsid w:val="005A4F04"/>
    <w:rsid w:val="005B3697"/>
    <w:rsid w:val="005B5793"/>
    <w:rsid w:val="005E2068"/>
    <w:rsid w:val="005E72DB"/>
    <w:rsid w:val="006226FA"/>
    <w:rsid w:val="006330A2"/>
    <w:rsid w:val="00642EB6"/>
    <w:rsid w:val="0066250E"/>
    <w:rsid w:val="006B1A11"/>
    <w:rsid w:val="006B73C9"/>
    <w:rsid w:val="006E0B99"/>
    <w:rsid w:val="006F0794"/>
    <w:rsid w:val="006F7602"/>
    <w:rsid w:val="00722A17"/>
    <w:rsid w:val="00757B83"/>
    <w:rsid w:val="007658CA"/>
    <w:rsid w:val="00791A69"/>
    <w:rsid w:val="00794830"/>
    <w:rsid w:val="00797A46"/>
    <w:rsid w:val="00797CAA"/>
    <w:rsid w:val="007C2658"/>
    <w:rsid w:val="007E20D0"/>
    <w:rsid w:val="00820315"/>
    <w:rsid w:val="00843B45"/>
    <w:rsid w:val="00863129"/>
    <w:rsid w:val="00867F5E"/>
    <w:rsid w:val="008C2DB2"/>
    <w:rsid w:val="008C639E"/>
    <w:rsid w:val="008D4AE7"/>
    <w:rsid w:val="008D68D0"/>
    <w:rsid w:val="008D770E"/>
    <w:rsid w:val="00900C0F"/>
    <w:rsid w:val="00902FA8"/>
    <w:rsid w:val="0090337E"/>
    <w:rsid w:val="00956222"/>
    <w:rsid w:val="00975399"/>
    <w:rsid w:val="00980060"/>
    <w:rsid w:val="009A5BD2"/>
    <w:rsid w:val="009A5C10"/>
    <w:rsid w:val="009A7E90"/>
    <w:rsid w:val="009C2378"/>
    <w:rsid w:val="009D016F"/>
    <w:rsid w:val="009E251D"/>
    <w:rsid w:val="00A07CF7"/>
    <w:rsid w:val="00A171F4"/>
    <w:rsid w:val="00A24EFC"/>
    <w:rsid w:val="00A86489"/>
    <w:rsid w:val="00A977CE"/>
    <w:rsid w:val="00AC5A01"/>
    <w:rsid w:val="00AD131F"/>
    <w:rsid w:val="00AF3B3A"/>
    <w:rsid w:val="00AF6569"/>
    <w:rsid w:val="00B00F11"/>
    <w:rsid w:val="00B06265"/>
    <w:rsid w:val="00B5695F"/>
    <w:rsid w:val="00B75529"/>
    <w:rsid w:val="00B90F78"/>
    <w:rsid w:val="00BD0846"/>
    <w:rsid w:val="00BD1058"/>
    <w:rsid w:val="00BF56B2"/>
    <w:rsid w:val="00C03396"/>
    <w:rsid w:val="00C1451A"/>
    <w:rsid w:val="00C27795"/>
    <w:rsid w:val="00C457C3"/>
    <w:rsid w:val="00C53262"/>
    <w:rsid w:val="00C644CA"/>
    <w:rsid w:val="00C73005"/>
    <w:rsid w:val="00C82C03"/>
    <w:rsid w:val="00CD2633"/>
    <w:rsid w:val="00CF36C9"/>
    <w:rsid w:val="00D14AEB"/>
    <w:rsid w:val="00D166AC"/>
    <w:rsid w:val="00D7358A"/>
    <w:rsid w:val="00DA4624"/>
    <w:rsid w:val="00DD3F0D"/>
    <w:rsid w:val="00DF6143"/>
    <w:rsid w:val="00E0506D"/>
    <w:rsid w:val="00E14608"/>
    <w:rsid w:val="00E21E67"/>
    <w:rsid w:val="00E30EBF"/>
    <w:rsid w:val="00E35AEF"/>
    <w:rsid w:val="00E52D70"/>
    <w:rsid w:val="00E55534"/>
    <w:rsid w:val="00E77B7F"/>
    <w:rsid w:val="00E914D1"/>
    <w:rsid w:val="00F069EB"/>
    <w:rsid w:val="00F20920"/>
    <w:rsid w:val="00F56318"/>
    <w:rsid w:val="00F71E81"/>
    <w:rsid w:val="00F7480F"/>
    <w:rsid w:val="00F82525"/>
    <w:rsid w:val="00F97FEA"/>
    <w:rsid w:val="00FA7909"/>
    <w:rsid w:val="00FB04E5"/>
    <w:rsid w:val="00FB2CBD"/>
    <w:rsid w:val="00FC0E57"/>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B5695F"/>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rPr>
      <w:sz w:val="20"/>
      <w:szCs w:val="20"/>
    </w:rPr>
    <w:tblPr>
      <w:tblInd w:w="0" w:type="dxa"/>
      <w:tblCellMar>
        <w:top w:w="0" w:type="dxa"/>
        <w:left w:w="0" w:type="dxa"/>
        <w:bottom w:w="0" w:type="dxa"/>
        <w:right w:w="0" w:type="dxa"/>
      </w:tblCellMar>
    </w:tblPr>
    <w:tblStylePr w:type="firstRow">
      <w:pPr>
        <w:spacing w:beforeLines="0" w:beforeAutospacing="0" w:afterLines="0" w:afterAutospacing="0"/>
      </w:pPr>
      <w:rPr>
        <w:rFonts w:cs="Times New Roman"/>
      </w:rPr>
    </w:tblStyle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843B45"/>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843B45"/>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99"/>
    <w:rsid w:val="00B5695F"/>
    <w:pPr>
      <w:numPr>
        <w:numId w:val="22"/>
      </w:numPr>
      <w:spacing w:after="120" w:line="280" w:lineRule="atLeast"/>
      <w:contextualSpacing/>
    </w:pPr>
    <w:rPr>
      <w:sz w:val="22"/>
    </w:rPr>
  </w:style>
  <w:style w:type="paragraph" w:customStyle="1" w:styleId="Bulletpoint2">
    <w:name w:val="Bulletpoint 2"/>
    <w:basedOn w:val="Standard"/>
    <w:uiPriority w:val="99"/>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99"/>
    <w:rsid w:val="00B5695F"/>
    <w:pPr>
      <w:numPr>
        <w:ilvl w:val="2"/>
        <w:numId w:val="22"/>
      </w:numPr>
      <w:spacing w:after="120" w:line="280" w:lineRule="atLeast"/>
      <w:contextualSpacing/>
    </w:pPr>
    <w:rPr>
      <w:sz w:val="22"/>
    </w:rPr>
  </w:style>
  <w:style w:type="paragraph" w:customStyle="1" w:styleId="Nummerrierung">
    <w:name w:val="Nummerrierung"/>
    <w:basedOn w:val="Standard"/>
    <w:uiPriority w:val="99"/>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tblStylePr w:type="firstRow">
      <w:pPr>
        <w:spacing w:beforeLines="40" w:beforeAutospacing="0" w:afterLines="40" w:afterAutospacing="0"/>
      </w:pPr>
      <w:rPr>
        <w:rFonts w:cs="Times New Roman"/>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rFonts w:cs="Times New Roman"/>
        <w:b/>
      </w:rPr>
      <w:tblPr/>
      <w:tcPr>
        <w:tcBorders>
          <w:top w:val="single" w:sz="4" w:space="0" w:color="41535D"/>
          <w:bottom w:val="single" w:sz="4" w:space="0" w:color="41535D"/>
        </w:tcBorders>
      </w:tcPr>
    </w:tblStyle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numbering" w:customStyle="1" w:styleId="zzzBulletpoints">
    <w:name w:val="zzz_Bulletpoints"/>
    <w:rsid w:val="00F10AB1"/>
    <w:pPr>
      <w:numPr>
        <w:numId w:val="22"/>
      </w:numPr>
    </w:pPr>
  </w:style>
  <w:style w:type="numbering" w:customStyle="1" w:styleId="zzzThemen">
    <w:name w:val="zzz_Themen"/>
    <w:rsid w:val="00F10AB1"/>
    <w:pPr>
      <w:numPr>
        <w:numId w:val="18"/>
      </w:numPr>
    </w:pPr>
  </w:style>
  <w:style w:type="numbering" w:customStyle="1" w:styleId="zzzNummerierung">
    <w:name w:val="zzz_Nummerierung"/>
    <w:rsid w:val="00F10AB1"/>
    <w:pPr>
      <w:numPr>
        <w:numId w:val="24"/>
      </w:numPr>
    </w:pPr>
  </w:style>
  <w:style w:type="numbering" w:customStyle="1" w:styleId="zzzHeadlines">
    <w:name w:val="zzz_Headlines"/>
    <w:rsid w:val="00F10AB1"/>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numbering" w:customStyle="1" w:styleId="berschrift1Zchn">
    <w:name w:val="zzzBulletpoints"/>
    <w:pPr>
      <w:numPr>
        <w:numId w:val="22"/>
      </w:numPr>
    </w:pPr>
  </w:style>
  <w:style w:type="numbering" w:customStyle="1" w:styleId="berschrift2Zchn">
    <w:name w:val="zzzThemen"/>
    <w:pPr>
      <w:numPr>
        <w:numId w:val="18"/>
      </w:numPr>
    </w:pPr>
  </w:style>
  <w:style w:type="numbering" w:customStyle="1" w:styleId="berschrift3Zchn">
    <w:name w:val="zzzNummerierung"/>
    <w:pPr>
      <w:numPr>
        <w:numId w:val="24"/>
      </w:numPr>
    </w:pPr>
  </w:style>
  <w:style w:type="numbering" w:customStyle="1" w:styleId="berschrift4Zchn">
    <w:name w:val="zzzHeadlines"/>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1693</Words>
  <Characters>8869</Characters>
  <Application>Microsoft Office Word</Application>
  <DocSecurity>0</DocSecurity>
  <Lines>73</Lines>
  <Paragraphs>21</Paragraphs>
  <ScaleCrop>false</ScaleCrop>
  <HeadingPairs>
    <vt:vector size="2" baseType="variant">
      <vt:variant>
        <vt:lpstr>Titel</vt:lpstr>
      </vt:variant>
      <vt:variant>
        <vt:i4>1</vt:i4>
      </vt:variant>
    </vt:vector>
  </HeadingPairs>
  <TitlesOfParts>
    <vt:vector size="1" baseType="lpstr">
      <vt:lpstr>Réfection d’une couche de roulement : une fraiseuse petite et compacte joue dans la cour des grandes</vt:lpstr>
    </vt:vector>
  </TitlesOfParts>
  <Company>Wirtgen GmbH</Company>
  <LinksUpToDate>false</LinksUpToDate>
  <CharactersWithSpaces>10541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Réfection d’une couche de roulement : une fraiseuse petite et compacte joue dans la cour des grandes</dc:title>
  <dc:creator>Schüler Angelika</dc:creator>
  <cp:lastModifiedBy>Schüler Angelika</cp:lastModifiedBy>
  <cp:revision>7</cp:revision>
  <cp:lastPrinted>2016-10-24T15:50:00Z</cp:lastPrinted>
  <dcterms:created xsi:type="dcterms:W3CDTF">2016-10-24T21:29:00Z</dcterms:created>
  <dcterms:modified xsi:type="dcterms:W3CDTF">2016-11-21T09:25:00Z</dcterms:modified>
</cp:coreProperties>
</file>